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966" w:rsidRDefault="00176013">
      <w:pPr>
        <w:jc w:val="center"/>
        <w:rPr>
          <w:rFonts w:ascii="Tahoma" w:eastAsia="Tahoma" w:hAnsi="Tahoma" w:cs="Tahoma"/>
          <w:sz w:val="24"/>
          <w:szCs w:val="24"/>
        </w:rPr>
      </w:pPr>
      <w:proofErr w:type="spellStart"/>
      <w:r>
        <w:rPr>
          <w:rFonts w:ascii="Tahoma" w:eastAsia="Tahoma" w:hAnsi="Tahoma" w:cs="Tahoma"/>
          <w:b/>
          <w:sz w:val="32"/>
          <w:szCs w:val="32"/>
        </w:rPr>
        <w:t>Kaupapa</w:t>
      </w:r>
      <w:proofErr w:type="spellEnd"/>
      <w:r>
        <w:rPr>
          <w:rFonts w:ascii="Tahoma" w:eastAsia="Tahoma" w:hAnsi="Tahoma" w:cs="Tahoma"/>
          <w:b/>
          <w:sz w:val="32"/>
          <w:szCs w:val="32"/>
        </w:rPr>
        <w:t xml:space="preserve"> Here </w:t>
      </w:r>
      <w:proofErr w:type="spellStart"/>
      <w:r>
        <w:rPr>
          <w:rFonts w:ascii="Tahoma" w:eastAsia="Tahoma" w:hAnsi="Tahoma" w:cs="Tahoma"/>
          <w:b/>
          <w:sz w:val="32"/>
          <w:szCs w:val="32"/>
        </w:rPr>
        <w:t>Tiaki</w:t>
      </w:r>
      <w:proofErr w:type="spellEnd"/>
      <w:r>
        <w:rPr>
          <w:rFonts w:ascii="Tahoma" w:eastAsia="Tahoma" w:hAnsi="Tahoma" w:cs="Tahoma"/>
          <w:b/>
          <w:sz w:val="32"/>
          <w:szCs w:val="32"/>
        </w:rPr>
        <w:t xml:space="preserve"> </w:t>
      </w:r>
      <w:proofErr w:type="spellStart"/>
      <w:r>
        <w:rPr>
          <w:rFonts w:ascii="Tahoma" w:eastAsia="Tahoma" w:hAnsi="Tahoma" w:cs="Tahoma"/>
          <w:b/>
          <w:sz w:val="32"/>
          <w:szCs w:val="32"/>
        </w:rPr>
        <w:t>Tamaiti</w:t>
      </w:r>
      <w:proofErr w:type="spellEnd"/>
      <w:r>
        <w:rPr>
          <w:rFonts w:ascii="Tahoma" w:eastAsia="Tahoma" w:hAnsi="Tahoma" w:cs="Tahoma"/>
          <w:b/>
          <w:sz w:val="32"/>
          <w:szCs w:val="32"/>
        </w:rPr>
        <w:t xml:space="preserve"> /Child Protection Policy</w:t>
      </w:r>
      <w:r>
        <w:rPr>
          <w:rFonts w:ascii="Tahoma" w:eastAsia="Tahoma" w:hAnsi="Tahoma" w:cs="Tahoma"/>
          <w:b/>
          <w:sz w:val="28"/>
          <w:szCs w:val="28"/>
        </w:rPr>
        <w:t xml:space="preserve"> </w:t>
      </w:r>
    </w:p>
    <w:p w:rsidR="00414966" w:rsidRDefault="00176013">
      <w:pPr>
        <w:pBdr>
          <w:top w:val="nil"/>
          <w:left w:val="nil"/>
          <w:bottom w:val="nil"/>
          <w:right w:val="nil"/>
          <w:between w:val="nil"/>
        </w:pBdr>
        <w:spacing w:after="0" w:line="240" w:lineRule="auto"/>
        <w:rPr>
          <w:rFonts w:ascii="Tahoma" w:eastAsia="Tahoma" w:hAnsi="Tahoma" w:cs="Tahoma"/>
          <w:b/>
          <w:color w:val="000000"/>
          <w:sz w:val="28"/>
          <w:szCs w:val="28"/>
        </w:rPr>
      </w:pPr>
      <w:r>
        <w:rPr>
          <w:rFonts w:ascii="Tahoma" w:eastAsia="Tahoma" w:hAnsi="Tahoma" w:cs="Tahoma"/>
          <w:b/>
          <w:color w:val="000000"/>
          <w:sz w:val="28"/>
          <w:szCs w:val="28"/>
        </w:rPr>
        <w:t>1. Purpose</w:t>
      </w:r>
    </w:p>
    <w:p w:rsidR="00414966" w:rsidRDefault="00176013">
      <w:pPr>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1.   To provide staff with procedures by which to respond appropriately to concerns of abuse and neglect, and to understand their role in keeping children safe and meeting our obligations of the Child Protection Act (2014).</w:t>
      </w:r>
    </w:p>
    <w:p w:rsidR="00414966" w:rsidRDefault="00414966">
      <w:pPr>
        <w:pBdr>
          <w:top w:val="nil"/>
          <w:left w:val="nil"/>
          <w:bottom w:val="nil"/>
          <w:right w:val="nil"/>
          <w:between w:val="nil"/>
        </w:pBdr>
        <w:spacing w:after="0" w:line="240" w:lineRule="auto"/>
        <w:rPr>
          <w:rFonts w:ascii="Tahoma" w:eastAsia="Tahoma" w:hAnsi="Tahoma" w:cs="Tahoma"/>
          <w:color w:val="000000"/>
          <w:sz w:val="24"/>
          <w:szCs w:val="24"/>
        </w:rPr>
      </w:pPr>
    </w:p>
    <w:p w:rsidR="00414966" w:rsidRDefault="00176013">
      <w:pPr>
        <w:pBdr>
          <w:top w:val="nil"/>
          <w:left w:val="nil"/>
          <w:bottom w:val="nil"/>
          <w:right w:val="nil"/>
          <w:between w:val="nil"/>
        </w:pBdr>
        <w:spacing w:after="0" w:line="240" w:lineRule="auto"/>
        <w:rPr>
          <w:rFonts w:ascii="Tahoma" w:eastAsia="Tahoma" w:hAnsi="Tahoma" w:cs="Tahoma"/>
          <w:b/>
          <w:color w:val="000000"/>
          <w:sz w:val="28"/>
          <w:szCs w:val="28"/>
        </w:rPr>
      </w:pPr>
      <w:r>
        <w:rPr>
          <w:rFonts w:ascii="Tahoma" w:eastAsia="Tahoma" w:hAnsi="Tahoma" w:cs="Tahoma"/>
          <w:color w:val="000000"/>
          <w:sz w:val="24"/>
          <w:szCs w:val="24"/>
        </w:rPr>
        <w:t xml:space="preserve"> </w:t>
      </w:r>
      <w:r>
        <w:rPr>
          <w:rFonts w:ascii="Tahoma" w:eastAsia="Tahoma" w:hAnsi="Tahoma" w:cs="Tahoma"/>
          <w:b/>
          <w:color w:val="000000"/>
          <w:sz w:val="28"/>
          <w:szCs w:val="28"/>
        </w:rPr>
        <w:t>2. Scope</w:t>
      </w:r>
    </w:p>
    <w:p w:rsidR="00414966" w:rsidRDefault="00176013">
      <w:pPr>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 xml:space="preserve">2.1 This policy covers all staff of the Nancy Winter Early Childhood Centre who </w:t>
      </w:r>
      <w:proofErr w:type="gramStart"/>
      <w:r>
        <w:rPr>
          <w:rFonts w:ascii="Tahoma" w:eastAsia="Tahoma" w:hAnsi="Tahoma" w:cs="Tahoma"/>
          <w:color w:val="000000"/>
          <w:sz w:val="24"/>
          <w:szCs w:val="24"/>
        </w:rPr>
        <w:t>have</w:t>
      </w:r>
      <w:proofErr w:type="gramEnd"/>
      <w:r>
        <w:rPr>
          <w:rFonts w:ascii="Tahoma" w:eastAsia="Tahoma" w:hAnsi="Tahoma" w:cs="Tahoma"/>
          <w:color w:val="000000"/>
          <w:sz w:val="24"/>
          <w:szCs w:val="24"/>
        </w:rPr>
        <w:t xml:space="preserve"> direct or indirect contact with children.  This includes those staff, paid or voluntary, employed directly by the Raetihi Early Childhood Education Trust, as well as those professionals contracted or invited to provide services to children in the care of the Centre.  This includes teaching and non-teaching staff.</w:t>
      </w:r>
    </w:p>
    <w:p w:rsidR="00414966" w:rsidRDefault="00414966">
      <w:pPr>
        <w:pBdr>
          <w:top w:val="nil"/>
          <w:left w:val="nil"/>
          <w:bottom w:val="nil"/>
          <w:right w:val="nil"/>
          <w:between w:val="nil"/>
        </w:pBdr>
        <w:spacing w:after="0" w:line="240" w:lineRule="auto"/>
        <w:rPr>
          <w:rFonts w:ascii="Tahoma" w:eastAsia="Tahoma" w:hAnsi="Tahoma" w:cs="Tahoma"/>
          <w:color w:val="000000"/>
          <w:sz w:val="24"/>
          <w:szCs w:val="24"/>
        </w:rPr>
      </w:pPr>
    </w:p>
    <w:p w:rsidR="00414966" w:rsidRDefault="00176013">
      <w:pPr>
        <w:pBdr>
          <w:top w:val="nil"/>
          <w:left w:val="nil"/>
          <w:bottom w:val="nil"/>
          <w:right w:val="nil"/>
          <w:between w:val="nil"/>
        </w:pBdr>
        <w:spacing w:after="0" w:line="240" w:lineRule="auto"/>
        <w:rPr>
          <w:rFonts w:ascii="Tahoma" w:eastAsia="Tahoma" w:hAnsi="Tahoma" w:cs="Tahoma"/>
          <w:b/>
          <w:color w:val="000000"/>
          <w:sz w:val="28"/>
          <w:szCs w:val="28"/>
        </w:rPr>
      </w:pPr>
      <w:r>
        <w:rPr>
          <w:rFonts w:ascii="Tahoma" w:eastAsia="Tahoma" w:hAnsi="Tahoma" w:cs="Tahoma"/>
          <w:color w:val="000000"/>
          <w:sz w:val="24"/>
          <w:szCs w:val="24"/>
        </w:rPr>
        <w:t>2.2 This policy covers the Trustees and their responsibilities in the safety and wellbeing of children.</w:t>
      </w:r>
      <w:r>
        <w:rPr>
          <w:rFonts w:ascii="Tahoma" w:eastAsia="Tahoma" w:hAnsi="Tahoma" w:cs="Tahoma"/>
          <w:b/>
          <w:color w:val="000000"/>
          <w:sz w:val="28"/>
          <w:szCs w:val="28"/>
        </w:rPr>
        <w:t xml:space="preserve"> </w:t>
      </w:r>
    </w:p>
    <w:p w:rsidR="00414966" w:rsidRDefault="00414966">
      <w:pPr>
        <w:pBdr>
          <w:top w:val="nil"/>
          <w:left w:val="nil"/>
          <w:bottom w:val="nil"/>
          <w:right w:val="nil"/>
          <w:between w:val="nil"/>
        </w:pBdr>
        <w:spacing w:after="0" w:line="240" w:lineRule="auto"/>
        <w:rPr>
          <w:rFonts w:ascii="Tahoma" w:eastAsia="Tahoma" w:hAnsi="Tahoma" w:cs="Tahoma"/>
          <w:b/>
          <w:sz w:val="28"/>
          <w:szCs w:val="28"/>
        </w:rPr>
      </w:pPr>
    </w:p>
    <w:p w:rsidR="00414966" w:rsidRDefault="00176013">
      <w:pPr>
        <w:pBdr>
          <w:top w:val="nil"/>
          <w:left w:val="nil"/>
          <w:bottom w:val="nil"/>
          <w:right w:val="nil"/>
          <w:between w:val="nil"/>
        </w:pBdr>
        <w:spacing w:after="0" w:line="240" w:lineRule="auto"/>
        <w:rPr>
          <w:rFonts w:ascii="Tahoma" w:eastAsia="Tahoma" w:hAnsi="Tahoma" w:cs="Tahoma"/>
          <w:sz w:val="24"/>
          <w:szCs w:val="24"/>
        </w:rPr>
      </w:pPr>
      <w:proofErr w:type="gramStart"/>
      <w:r>
        <w:rPr>
          <w:rFonts w:ascii="Tahoma" w:eastAsia="Tahoma" w:hAnsi="Tahoma" w:cs="Tahoma"/>
          <w:sz w:val="24"/>
          <w:szCs w:val="24"/>
        </w:rPr>
        <w:t>2.3  This</w:t>
      </w:r>
      <w:proofErr w:type="gramEnd"/>
      <w:r>
        <w:rPr>
          <w:rFonts w:ascii="Tahoma" w:eastAsia="Tahoma" w:hAnsi="Tahoma" w:cs="Tahoma"/>
          <w:sz w:val="24"/>
          <w:szCs w:val="24"/>
        </w:rPr>
        <w:t xml:space="preserve"> policy is intended to protect all children staff may encounter – including siblings, the children of adults accessing services and any other children encountered by staff. </w:t>
      </w:r>
    </w:p>
    <w:p w:rsidR="00414966" w:rsidRDefault="00414966">
      <w:pPr>
        <w:pBdr>
          <w:top w:val="nil"/>
          <w:left w:val="nil"/>
          <w:bottom w:val="nil"/>
          <w:right w:val="nil"/>
          <w:between w:val="nil"/>
        </w:pBdr>
        <w:spacing w:after="0" w:line="240" w:lineRule="auto"/>
        <w:rPr>
          <w:rFonts w:ascii="Tahoma" w:eastAsia="Tahoma" w:hAnsi="Tahoma" w:cs="Tahoma"/>
          <w:b/>
          <w:color w:val="000000"/>
          <w:sz w:val="28"/>
          <w:szCs w:val="28"/>
        </w:rPr>
      </w:pPr>
    </w:p>
    <w:p w:rsidR="00414966" w:rsidRDefault="00176013">
      <w:pPr>
        <w:pBdr>
          <w:top w:val="nil"/>
          <w:left w:val="nil"/>
          <w:bottom w:val="nil"/>
          <w:right w:val="nil"/>
          <w:between w:val="nil"/>
        </w:pBdr>
        <w:spacing w:after="0" w:line="240" w:lineRule="auto"/>
        <w:rPr>
          <w:rFonts w:ascii="Tahoma" w:eastAsia="Tahoma" w:hAnsi="Tahoma" w:cs="Tahoma"/>
          <w:b/>
          <w:color w:val="000000"/>
          <w:sz w:val="28"/>
          <w:szCs w:val="28"/>
        </w:rPr>
      </w:pPr>
      <w:r>
        <w:rPr>
          <w:rFonts w:ascii="Tahoma" w:eastAsia="Tahoma" w:hAnsi="Tahoma" w:cs="Tahoma"/>
          <w:b/>
          <w:color w:val="000000"/>
          <w:sz w:val="28"/>
          <w:szCs w:val="28"/>
        </w:rPr>
        <w:t>3. Definitions</w:t>
      </w:r>
    </w:p>
    <w:p w:rsidR="00414966" w:rsidRDefault="00176013">
      <w:pPr>
        <w:pBdr>
          <w:top w:val="nil"/>
          <w:left w:val="nil"/>
          <w:bottom w:val="nil"/>
          <w:right w:val="nil"/>
          <w:between w:val="nil"/>
        </w:pBdr>
        <w:spacing w:after="0" w:line="240" w:lineRule="auto"/>
        <w:rPr>
          <w:rFonts w:ascii="Tahoma" w:eastAsia="Tahoma" w:hAnsi="Tahoma" w:cs="Tahoma"/>
          <w:b/>
          <w:color w:val="000000"/>
          <w:sz w:val="24"/>
          <w:szCs w:val="24"/>
        </w:rPr>
      </w:pPr>
      <w:r>
        <w:rPr>
          <w:rFonts w:ascii="Tahoma" w:eastAsia="Tahoma" w:hAnsi="Tahoma" w:cs="Tahoma"/>
          <w:b/>
          <w:color w:val="000000"/>
          <w:sz w:val="24"/>
          <w:szCs w:val="24"/>
        </w:rPr>
        <w:t>Child Abuse</w:t>
      </w:r>
    </w:p>
    <w:p w:rsidR="00414966" w:rsidRDefault="00176013">
      <w:pPr>
        <w:pBdr>
          <w:top w:val="nil"/>
          <w:left w:val="nil"/>
          <w:bottom w:val="nil"/>
          <w:right w:val="nil"/>
          <w:between w:val="nil"/>
        </w:pBdr>
        <w:spacing w:after="0" w:line="240" w:lineRule="auto"/>
        <w:rPr>
          <w:rFonts w:ascii="Tahoma" w:eastAsia="Tahoma" w:hAnsi="Tahoma" w:cs="Tahoma"/>
          <w:color w:val="000000"/>
          <w:sz w:val="18"/>
          <w:szCs w:val="18"/>
        </w:rPr>
      </w:pPr>
      <w:proofErr w:type="gramStart"/>
      <w:r>
        <w:rPr>
          <w:rFonts w:ascii="Tahoma" w:eastAsia="Tahoma" w:hAnsi="Tahoma" w:cs="Tahoma"/>
          <w:color w:val="000000"/>
          <w:sz w:val="24"/>
          <w:szCs w:val="24"/>
        </w:rPr>
        <w:t>The harming (whether physically, emotionally, sexually) ill treatment, abuse, neglect or deprivation of any child or young person.</w:t>
      </w:r>
      <w:proofErr w:type="gramEnd"/>
      <w:r>
        <w:rPr>
          <w:rFonts w:ascii="Tahoma" w:eastAsia="Tahoma" w:hAnsi="Tahoma" w:cs="Tahoma"/>
          <w:color w:val="000000"/>
          <w:sz w:val="24"/>
          <w:szCs w:val="24"/>
        </w:rPr>
        <w:t xml:space="preserve"> </w:t>
      </w:r>
      <w:proofErr w:type="gramStart"/>
      <w:r>
        <w:rPr>
          <w:rFonts w:ascii="Tahoma" w:eastAsia="Tahoma" w:hAnsi="Tahoma" w:cs="Tahoma"/>
          <w:color w:val="000000"/>
          <w:sz w:val="18"/>
          <w:szCs w:val="18"/>
        </w:rPr>
        <w:t>(Section 2.</w:t>
      </w:r>
      <w:proofErr w:type="gramEnd"/>
      <w:r>
        <w:rPr>
          <w:rFonts w:ascii="Tahoma" w:eastAsia="Tahoma" w:hAnsi="Tahoma" w:cs="Tahoma"/>
          <w:color w:val="000000"/>
          <w:sz w:val="18"/>
          <w:szCs w:val="18"/>
        </w:rPr>
        <w:t xml:space="preserve"> Children, Young Persons and Their Families Act 1989)</w:t>
      </w:r>
    </w:p>
    <w:p w:rsidR="00414966" w:rsidRDefault="00176013">
      <w:pPr>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(Note: family ‘adult to adult’ violence and witnessing others being abused falls under this policy).</w:t>
      </w:r>
    </w:p>
    <w:p w:rsidR="00414966" w:rsidRDefault="00414966">
      <w:pPr>
        <w:pBdr>
          <w:top w:val="nil"/>
          <w:left w:val="nil"/>
          <w:bottom w:val="nil"/>
          <w:right w:val="nil"/>
          <w:between w:val="nil"/>
        </w:pBdr>
        <w:spacing w:after="0" w:line="240" w:lineRule="auto"/>
        <w:rPr>
          <w:rFonts w:ascii="Tahoma" w:eastAsia="Tahoma" w:hAnsi="Tahoma" w:cs="Tahoma"/>
          <w:sz w:val="24"/>
          <w:szCs w:val="24"/>
        </w:rPr>
      </w:pPr>
    </w:p>
    <w:p w:rsidR="00414966" w:rsidRDefault="00176013">
      <w:pPr>
        <w:widowControl w:val="0"/>
        <w:shd w:val="clear" w:color="auto" w:fill="FFFFFF"/>
        <w:spacing w:after="0" w:line="240" w:lineRule="auto"/>
        <w:rPr>
          <w:rFonts w:ascii="Tahoma" w:eastAsia="Tahoma" w:hAnsi="Tahoma" w:cs="Tahoma"/>
          <w:color w:val="313537"/>
          <w:sz w:val="26"/>
          <w:szCs w:val="26"/>
        </w:rPr>
      </w:pPr>
      <w:r>
        <w:rPr>
          <w:rFonts w:ascii="Tahoma" w:eastAsia="Tahoma" w:hAnsi="Tahoma" w:cs="Tahoma"/>
          <w:color w:val="313537"/>
          <w:sz w:val="26"/>
          <w:szCs w:val="26"/>
        </w:rPr>
        <w:t xml:space="preserve">Child abuse is any form of physical, emotional or sexual maltreatment or lack of care that leads to injury or harm. It commonly occurs within a position of trust or responsibility and is an abuse of power and/or a breach of trust. Abuse can occur regardless of the age, gender, race or socioeconomic status of a </w:t>
      </w:r>
      <w:proofErr w:type="spellStart"/>
      <w:r>
        <w:rPr>
          <w:rFonts w:ascii="Tahoma" w:eastAsia="Tahoma" w:hAnsi="Tahoma" w:cs="Tahoma"/>
          <w:color w:val="313537"/>
          <w:sz w:val="26"/>
          <w:szCs w:val="26"/>
        </w:rPr>
        <w:t>tamaiti</w:t>
      </w:r>
      <w:proofErr w:type="spellEnd"/>
      <w:r>
        <w:rPr>
          <w:rFonts w:ascii="Tahoma" w:eastAsia="Tahoma" w:hAnsi="Tahoma" w:cs="Tahoma"/>
          <w:color w:val="313537"/>
          <w:sz w:val="26"/>
          <w:szCs w:val="26"/>
        </w:rPr>
        <w:t>.</w:t>
      </w:r>
    </w:p>
    <w:p w:rsidR="00414966" w:rsidRDefault="00176013">
      <w:pPr>
        <w:widowControl w:val="0"/>
        <w:shd w:val="clear" w:color="auto" w:fill="FFFFFF"/>
        <w:spacing w:after="0" w:line="240" w:lineRule="auto"/>
        <w:rPr>
          <w:rFonts w:ascii="Tahoma" w:eastAsia="Tahoma" w:hAnsi="Tahoma" w:cs="Tahoma"/>
          <w:color w:val="313537"/>
          <w:sz w:val="26"/>
          <w:szCs w:val="26"/>
        </w:rPr>
      </w:pPr>
      <w:r>
        <w:rPr>
          <w:rFonts w:ascii="Tahoma" w:eastAsia="Tahoma" w:hAnsi="Tahoma" w:cs="Tahoma"/>
          <w:color w:val="313537"/>
          <w:sz w:val="26"/>
          <w:szCs w:val="26"/>
        </w:rPr>
        <w:t xml:space="preserve">Generally, the abuser is known to the </w:t>
      </w:r>
      <w:proofErr w:type="spellStart"/>
      <w:r>
        <w:rPr>
          <w:rFonts w:ascii="Tahoma" w:eastAsia="Tahoma" w:hAnsi="Tahoma" w:cs="Tahoma"/>
          <w:color w:val="313537"/>
          <w:sz w:val="26"/>
          <w:szCs w:val="26"/>
        </w:rPr>
        <w:t>tamariki</w:t>
      </w:r>
      <w:proofErr w:type="spellEnd"/>
      <w:r>
        <w:rPr>
          <w:rFonts w:ascii="Tahoma" w:eastAsia="Tahoma" w:hAnsi="Tahoma" w:cs="Tahoma"/>
          <w:color w:val="313537"/>
          <w:sz w:val="26"/>
          <w:szCs w:val="26"/>
        </w:rPr>
        <w:t>.</w:t>
      </w:r>
    </w:p>
    <w:p w:rsidR="00414966" w:rsidRDefault="00414966">
      <w:pPr>
        <w:pBdr>
          <w:top w:val="nil"/>
          <w:left w:val="nil"/>
          <w:bottom w:val="nil"/>
          <w:right w:val="nil"/>
          <w:between w:val="nil"/>
        </w:pBdr>
        <w:spacing w:after="0" w:line="240" w:lineRule="auto"/>
        <w:rPr>
          <w:rFonts w:ascii="Tahoma" w:eastAsia="Tahoma" w:hAnsi="Tahoma" w:cs="Tahoma"/>
          <w:sz w:val="24"/>
          <w:szCs w:val="24"/>
        </w:rPr>
      </w:pPr>
    </w:p>
    <w:p w:rsidR="00414966" w:rsidRDefault="00176013">
      <w:pPr>
        <w:pBdr>
          <w:top w:val="nil"/>
          <w:left w:val="nil"/>
          <w:bottom w:val="nil"/>
          <w:right w:val="nil"/>
          <w:between w:val="nil"/>
        </w:pBdr>
        <w:spacing w:after="0" w:line="240" w:lineRule="auto"/>
        <w:rPr>
          <w:rFonts w:ascii="Tahoma" w:eastAsia="Tahoma" w:hAnsi="Tahoma" w:cs="Tahoma"/>
          <w:b/>
          <w:color w:val="000000"/>
          <w:sz w:val="24"/>
          <w:szCs w:val="24"/>
        </w:rPr>
      </w:pPr>
      <w:r>
        <w:rPr>
          <w:rFonts w:ascii="Tahoma" w:eastAsia="Tahoma" w:hAnsi="Tahoma" w:cs="Tahoma"/>
          <w:b/>
          <w:color w:val="000000"/>
          <w:sz w:val="24"/>
          <w:szCs w:val="24"/>
        </w:rPr>
        <w:t>Vulnerability</w:t>
      </w:r>
    </w:p>
    <w:p w:rsidR="00414966" w:rsidRDefault="00176013">
      <w:pPr>
        <w:pBdr>
          <w:top w:val="nil"/>
          <w:left w:val="nil"/>
          <w:bottom w:val="nil"/>
          <w:right w:val="nil"/>
          <w:between w:val="nil"/>
        </w:pBdr>
        <w:spacing w:after="0" w:line="240" w:lineRule="auto"/>
        <w:rPr>
          <w:rFonts w:ascii="Tahoma" w:eastAsia="Tahoma" w:hAnsi="Tahoma" w:cs="Tahoma"/>
          <w:sz w:val="24"/>
          <w:szCs w:val="24"/>
        </w:rPr>
      </w:pPr>
      <w:r>
        <w:rPr>
          <w:rFonts w:ascii="Tahoma" w:eastAsia="Tahoma" w:hAnsi="Tahoma" w:cs="Tahoma"/>
          <w:color w:val="000000"/>
          <w:sz w:val="24"/>
          <w:szCs w:val="24"/>
        </w:rPr>
        <w:t xml:space="preserve">It is noted that all children are considered vulnerable.  </w:t>
      </w:r>
    </w:p>
    <w:p w:rsidR="00414966" w:rsidRDefault="00176013">
      <w:pPr>
        <w:keepLines/>
        <w:widowControl w:val="0"/>
        <w:shd w:val="clear" w:color="auto" w:fill="FFFFFF"/>
        <w:spacing w:after="0" w:line="240" w:lineRule="auto"/>
        <w:rPr>
          <w:rFonts w:ascii="Tahoma" w:eastAsia="Tahoma" w:hAnsi="Tahoma" w:cs="Tahoma"/>
          <w:color w:val="313537"/>
          <w:sz w:val="26"/>
          <w:szCs w:val="26"/>
        </w:rPr>
      </w:pPr>
      <w:r>
        <w:rPr>
          <w:rFonts w:ascii="Tahoma" w:eastAsia="Tahoma" w:hAnsi="Tahoma" w:cs="Tahoma"/>
          <w:color w:val="313537"/>
          <w:sz w:val="26"/>
          <w:szCs w:val="26"/>
        </w:rPr>
        <w:t xml:space="preserve">Some </w:t>
      </w:r>
      <w:proofErr w:type="spellStart"/>
      <w:r>
        <w:rPr>
          <w:rFonts w:ascii="Tahoma" w:eastAsia="Tahoma" w:hAnsi="Tahoma" w:cs="Tahoma"/>
          <w:color w:val="313537"/>
          <w:sz w:val="26"/>
          <w:szCs w:val="26"/>
        </w:rPr>
        <w:t>tamariki</w:t>
      </w:r>
      <w:proofErr w:type="spellEnd"/>
      <w:r>
        <w:rPr>
          <w:rFonts w:ascii="Tahoma" w:eastAsia="Tahoma" w:hAnsi="Tahoma" w:cs="Tahoma"/>
          <w:color w:val="313537"/>
          <w:sz w:val="26"/>
          <w:szCs w:val="26"/>
        </w:rPr>
        <w:t xml:space="preserve"> are more vulnerable to abuse and neglect due to their particular needs, characteristics or the environment in which they are raised. These are called </w:t>
      </w:r>
      <w:r>
        <w:rPr>
          <w:rFonts w:ascii="Tahoma" w:eastAsia="Tahoma" w:hAnsi="Tahoma" w:cs="Tahoma"/>
          <w:b/>
          <w:color w:val="313537"/>
          <w:sz w:val="26"/>
          <w:szCs w:val="26"/>
        </w:rPr>
        <w:t>Vulnerability Factors</w:t>
      </w:r>
      <w:r>
        <w:rPr>
          <w:rFonts w:ascii="Tahoma" w:eastAsia="Tahoma" w:hAnsi="Tahoma" w:cs="Tahoma"/>
          <w:color w:val="313537"/>
          <w:sz w:val="26"/>
          <w:szCs w:val="26"/>
        </w:rPr>
        <w:t xml:space="preserve"> and should be viewed as indicators for an increased risk. </w:t>
      </w:r>
    </w:p>
    <w:p w:rsidR="00414966" w:rsidRDefault="00414966">
      <w:pPr>
        <w:keepLines/>
        <w:widowControl w:val="0"/>
        <w:shd w:val="clear" w:color="auto" w:fill="FFFFFF"/>
        <w:spacing w:after="0" w:line="240" w:lineRule="auto"/>
        <w:rPr>
          <w:rFonts w:ascii="Tahoma" w:eastAsia="Tahoma" w:hAnsi="Tahoma" w:cs="Tahoma"/>
          <w:color w:val="313537"/>
          <w:sz w:val="26"/>
          <w:szCs w:val="26"/>
        </w:rPr>
      </w:pPr>
    </w:p>
    <w:p w:rsidR="00414966" w:rsidRDefault="00176013">
      <w:pPr>
        <w:keepLines/>
        <w:widowControl w:val="0"/>
        <w:shd w:val="clear" w:color="auto" w:fill="FFFFFF"/>
        <w:spacing w:after="0" w:line="240" w:lineRule="auto"/>
        <w:rPr>
          <w:rFonts w:ascii="Tahoma" w:eastAsia="Tahoma" w:hAnsi="Tahoma" w:cs="Tahoma"/>
          <w:color w:val="313537"/>
          <w:sz w:val="26"/>
          <w:szCs w:val="26"/>
        </w:rPr>
      </w:pPr>
      <w:r>
        <w:rPr>
          <w:rFonts w:ascii="Tahoma" w:eastAsia="Tahoma" w:hAnsi="Tahoma" w:cs="Tahoma"/>
          <w:color w:val="313537"/>
          <w:sz w:val="26"/>
          <w:szCs w:val="26"/>
        </w:rPr>
        <w:t xml:space="preserve">Recognising and responding to vulnerability factors offers the best chance to intervene early to prevent child abuse. </w:t>
      </w:r>
    </w:p>
    <w:p w:rsidR="00414966" w:rsidRDefault="00176013">
      <w:pPr>
        <w:keepLines/>
        <w:widowControl w:val="0"/>
        <w:shd w:val="clear" w:color="auto" w:fill="FFFFFF"/>
        <w:spacing w:after="0" w:line="240" w:lineRule="auto"/>
        <w:rPr>
          <w:rFonts w:ascii="Tahoma" w:eastAsia="Tahoma" w:hAnsi="Tahoma" w:cs="Tahoma"/>
          <w:color w:val="313537"/>
          <w:sz w:val="26"/>
          <w:szCs w:val="26"/>
        </w:rPr>
      </w:pPr>
      <w:r>
        <w:rPr>
          <w:rFonts w:ascii="Tahoma" w:eastAsia="Tahoma" w:hAnsi="Tahoma" w:cs="Tahoma"/>
          <w:color w:val="313537"/>
          <w:sz w:val="26"/>
          <w:szCs w:val="26"/>
        </w:rPr>
        <w:lastRenderedPageBreak/>
        <w:t xml:space="preserve">When you are working with </w:t>
      </w:r>
      <w:proofErr w:type="spellStart"/>
      <w:r>
        <w:rPr>
          <w:rFonts w:ascii="Tahoma" w:eastAsia="Tahoma" w:hAnsi="Tahoma" w:cs="Tahoma"/>
          <w:color w:val="313537"/>
          <w:sz w:val="26"/>
          <w:szCs w:val="26"/>
        </w:rPr>
        <w:t>tamariki</w:t>
      </w:r>
      <w:proofErr w:type="spellEnd"/>
      <w:r>
        <w:rPr>
          <w:rFonts w:ascii="Tahoma" w:eastAsia="Tahoma" w:hAnsi="Tahoma" w:cs="Tahoma"/>
          <w:color w:val="313537"/>
          <w:sz w:val="26"/>
          <w:szCs w:val="26"/>
        </w:rPr>
        <w:t xml:space="preserve"> and </w:t>
      </w:r>
      <w:proofErr w:type="spellStart"/>
      <w:r>
        <w:rPr>
          <w:rFonts w:ascii="Tahoma" w:eastAsia="Tahoma" w:hAnsi="Tahoma" w:cs="Tahoma"/>
          <w:color w:val="313537"/>
          <w:sz w:val="26"/>
          <w:szCs w:val="26"/>
        </w:rPr>
        <w:t>whānau</w:t>
      </w:r>
      <w:proofErr w:type="spellEnd"/>
      <w:r>
        <w:rPr>
          <w:rFonts w:ascii="Tahoma" w:eastAsia="Tahoma" w:hAnsi="Tahoma" w:cs="Tahoma"/>
          <w:color w:val="313537"/>
          <w:sz w:val="26"/>
          <w:szCs w:val="26"/>
        </w:rPr>
        <w:t xml:space="preserve">, you may become aware of situations that indicate the </w:t>
      </w:r>
      <w:proofErr w:type="spellStart"/>
      <w:r>
        <w:rPr>
          <w:rFonts w:ascii="Tahoma" w:eastAsia="Tahoma" w:hAnsi="Tahoma" w:cs="Tahoma"/>
          <w:color w:val="313537"/>
          <w:sz w:val="26"/>
          <w:szCs w:val="26"/>
        </w:rPr>
        <w:t>whānau</w:t>
      </w:r>
      <w:proofErr w:type="spellEnd"/>
      <w:r>
        <w:rPr>
          <w:rFonts w:ascii="Tahoma" w:eastAsia="Tahoma" w:hAnsi="Tahoma" w:cs="Tahoma"/>
          <w:color w:val="313537"/>
          <w:sz w:val="26"/>
          <w:szCs w:val="26"/>
        </w:rPr>
        <w:t xml:space="preserve"> are struggling or not meeting the needs of their </w:t>
      </w:r>
      <w:proofErr w:type="spellStart"/>
      <w:r>
        <w:rPr>
          <w:rFonts w:ascii="Tahoma" w:eastAsia="Tahoma" w:hAnsi="Tahoma" w:cs="Tahoma"/>
          <w:color w:val="313537"/>
          <w:sz w:val="26"/>
          <w:szCs w:val="26"/>
        </w:rPr>
        <w:t>tamariki</w:t>
      </w:r>
      <w:proofErr w:type="spellEnd"/>
      <w:r>
        <w:rPr>
          <w:rFonts w:ascii="Tahoma" w:eastAsia="Tahoma" w:hAnsi="Tahoma" w:cs="Tahoma"/>
          <w:color w:val="313537"/>
          <w:sz w:val="26"/>
          <w:szCs w:val="26"/>
        </w:rPr>
        <w:t xml:space="preserve">. You may become aware of these indicators as the result of conversations with </w:t>
      </w:r>
      <w:proofErr w:type="spellStart"/>
      <w:r>
        <w:rPr>
          <w:rFonts w:ascii="Tahoma" w:eastAsia="Tahoma" w:hAnsi="Tahoma" w:cs="Tahoma"/>
          <w:color w:val="313537"/>
          <w:sz w:val="26"/>
          <w:szCs w:val="26"/>
        </w:rPr>
        <w:t>tamariki</w:t>
      </w:r>
      <w:proofErr w:type="spellEnd"/>
      <w:r>
        <w:rPr>
          <w:rFonts w:ascii="Tahoma" w:eastAsia="Tahoma" w:hAnsi="Tahoma" w:cs="Tahoma"/>
          <w:color w:val="313537"/>
          <w:sz w:val="26"/>
          <w:szCs w:val="26"/>
        </w:rPr>
        <w:t xml:space="preserve"> or </w:t>
      </w:r>
      <w:proofErr w:type="spellStart"/>
      <w:r>
        <w:rPr>
          <w:rFonts w:ascii="Tahoma" w:eastAsia="Tahoma" w:hAnsi="Tahoma" w:cs="Tahoma"/>
          <w:color w:val="313537"/>
          <w:sz w:val="26"/>
          <w:szCs w:val="26"/>
        </w:rPr>
        <w:t>whānau</w:t>
      </w:r>
      <w:proofErr w:type="spellEnd"/>
      <w:r>
        <w:rPr>
          <w:rFonts w:ascii="Tahoma" w:eastAsia="Tahoma" w:hAnsi="Tahoma" w:cs="Tahoma"/>
          <w:color w:val="313537"/>
          <w:sz w:val="26"/>
          <w:szCs w:val="26"/>
        </w:rPr>
        <w:t xml:space="preserve"> or your insight into their home life. </w:t>
      </w:r>
    </w:p>
    <w:p w:rsidR="00414966" w:rsidRDefault="00414966">
      <w:pPr>
        <w:shd w:val="clear" w:color="auto" w:fill="FFFFFF"/>
        <w:spacing w:after="0" w:line="240" w:lineRule="auto"/>
        <w:rPr>
          <w:rFonts w:ascii="Tahoma" w:eastAsia="Tahoma" w:hAnsi="Tahoma" w:cs="Tahoma"/>
          <w:color w:val="313537"/>
          <w:sz w:val="26"/>
          <w:szCs w:val="26"/>
        </w:rPr>
      </w:pPr>
    </w:p>
    <w:p w:rsidR="00414966" w:rsidRDefault="00176013">
      <w:pPr>
        <w:shd w:val="clear" w:color="auto" w:fill="FFFFFF"/>
        <w:spacing w:after="0" w:line="240" w:lineRule="auto"/>
        <w:rPr>
          <w:rFonts w:ascii="Tahoma" w:eastAsia="Tahoma" w:hAnsi="Tahoma" w:cs="Tahoma"/>
          <w:color w:val="313537"/>
          <w:sz w:val="26"/>
          <w:szCs w:val="26"/>
        </w:rPr>
      </w:pPr>
      <w:r>
        <w:rPr>
          <w:rFonts w:ascii="Tahoma" w:eastAsia="Tahoma" w:hAnsi="Tahoma" w:cs="Tahoma"/>
          <w:color w:val="313537"/>
          <w:sz w:val="26"/>
          <w:szCs w:val="26"/>
        </w:rPr>
        <w:t xml:space="preserve">Early intervention always produces the best outcomes for </w:t>
      </w:r>
      <w:proofErr w:type="spellStart"/>
      <w:r>
        <w:rPr>
          <w:rFonts w:ascii="Tahoma" w:eastAsia="Tahoma" w:hAnsi="Tahoma" w:cs="Tahoma"/>
          <w:color w:val="313537"/>
          <w:sz w:val="26"/>
          <w:szCs w:val="26"/>
        </w:rPr>
        <w:t>pēpi</w:t>
      </w:r>
      <w:proofErr w:type="spellEnd"/>
      <w:r>
        <w:rPr>
          <w:rFonts w:ascii="Tahoma" w:eastAsia="Tahoma" w:hAnsi="Tahoma" w:cs="Tahoma"/>
          <w:color w:val="313537"/>
          <w:sz w:val="26"/>
          <w:szCs w:val="26"/>
        </w:rPr>
        <w:t xml:space="preserve">, </w:t>
      </w:r>
      <w:proofErr w:type="spellStart"/>
      <w:r>
        <w:rPr>
          <w:rFonts w:ascii="Tahoma" w:eastAsia="Tahoma" w:hAnsi="Tahoma" w:cs="Tahoma"/>
          <w:color w:val="313537"/>
          <w:sz w:val="26"/>
          <w:szCs w:val="26"/>
        </w:rPr>
        <w:t>tamariki</w:t>
      </w:r>
      <w:proofErr w:type="spellEnd"/>
      <w:r>
        <w:rPr>
          <w:rFonts w:ascii="Tahoma" w:eastAsia="Tahoma" w:hAnsi="Tahoma" w:cs="Tahoma"/>
          <w:color w:val="313537"/>
          <w:sz w:val="26"/>
          <w:szCs w:val="26"/>
        </w:rPr>
        <w:t xml:space="preserve"> and </w:t>
      </w:r>
      <w:proofErr w:type="spellStart"/>
      <w:r>
        <w:rPr>
          <w:rFonts w:ascii="Tahoma" w:eastAsia="Tahoma" w:hAnsi="Tahoma" w:cs="Tahoma"/>
          <w:color w:val="313537"/>
          <w:sz w:val="26"/>
          <w:szCs w:val="26"/>
        </w:rPr>
        <w:t>whānau</w:t>
      </w:r>
      <w:proofErr w:type="spellEnd"/>
      <w:r>
        <w:rPr>
          <w:rFonts w:ascii="Tahoma" w:eastAsia="Tahoma" w:hAnsi="Tahoma" w:cs="Tahoma"/>
          <w:color w:val="313537"/>
          <w:sz w:val="26"/>
          <w:szCs w:val="26"/>
        </w:rPr>
        <w:t>.</w:t>
      </w:r>
    </w:p>
    <w:p w:rsidR="00414966" w:rsidRDefault="00414966">
      <w:pPr>
        <w:shd w:val="clear" w:color="auto" w:fill="FFFFFF"/>
        <w:spacing w:after="0" w:line="240" w:lineRule="auto"/>
        <w:rPr>
          <w:rFonts w:ascii="Tahoma" w:eastAsia="Tahoma" w:hAnsi="Tahoma" w:cs="Tahoma"/>
          <w:color w:val="313537"/>
          <w:sz w:val="26"/>
          <w:szCs w:val="26"/>
        </w:rPr>
      </w:pPr>
    </w:p>
    <w:p w:rsidR="00414966" w:rsidRDefault="00176013">
      <w:pPr>
        <w:widowControl w:val="0"/>
        <w:pBdr>
          <w:top w:val="nil"/>
          <w:left w:val="nil"/>
          <w:bottom w:val="nil"/>
          <w:right w:val="nil"/>
          <w:between w:val="nil"/>
        </w:pBdr>
        <w:spacing w:after="0" w:line="240" w:lineRule="auto"/>
        <w:rPr>
          <w:rFonts w:ascii="Tahoma" w:eastAsia="Tahoma" w:hAnsi="Tahoma" w:cs="Tahoma"/>
          <w:b/>
          <w:sz w:val="24"/>
          <w:szCs w:val="24"/>
        </w:rPr>
      </w:pPr>
      <w:r>
        <w:rPr>
          <w:rFonts w:ascii="Tahoma" w:eastAsia="Tahoma" w:hAnsi="Tahoma" w:cs="Tahoma"/>
          <w:b/>
          <w:sz w:val="24"/>
          <w:szCs w:val="24"/>
        </w:rPr>
        <w:t>Vulnerability factors include:</w:t>
      </w:r>
    </w:p>
    <w:p w:rsidR="00414966" w:rsidRDefault="00176013">
      <w:pPr>
        <w:widowControl w:val="0"/>
        <w:numPr>
          <w:ilvl w:val="0"/>
          <w:numId w:val="20"/>
        </w:numPr>
        <w:pBdr>
          <w:top w:val="nil"/>
          <w:left w:val="nil"/>
          <w:bottom w:val="nil"/>
          <w:right w:val="nil"/>
          <w:between w:val="nil"/>
        </w:pBdr>
        <w:spacing w:after="0" w:line="240" w:lineRule="auto"/>
        <w:rPr>
          <w:rFonts w:ascii="Tahoma" w:eastAsia="Tahoma" w:hAnsi="Tahoma" w:cs="Tahoma"/>
          <w:sz w:val="24"/>
          <w:szCs w:val="24"/>
        </w:rPr>
      </w:pPr>
      <w:r>
        <w:rPr>
          <w:rFonts w:ascii="Tahoma" w:eastAsia="Tahoma" w:hAnsi="Tahoma" w:cs="Tahoma"/>
          <w:sz w:val="24"/>
          <w:szCs w:val="24"/>
        </w:rPr>
        <w:t>Financial difficulties</w:t>
      </w:r>
    </w:p>
    <w:p w:rsidR="00414966" w:rsidRDefault="00176013">
      <w:pPr>
        <w:widowControl w:val="0"/>
        <w:numPr>
          <w:ilvl w:val="0"/>
          <w:numId w:val="20"/>
        </w:numPr>
        <w:pBdr>
          <w:top w:val="nil"/>
          <w:left w:val="nil"/>
          <w:bottom w:val="nil"/>
          <w:right w:val="nil"/>
          <w:between w:val="nil"/>
        </w:pBdr>
        <w:spacing w:after="0" w:line="240" w:lineRule="auto"/>
        <w:rPr>
          <w:rFonts w:ascii="Tahoma" w:eastAsia="Tahoma" w:hAnsi="Tahoma" w:cs="Tahoma"/>
          <w:sz w:val="24"/>
          <w:szCs w:val="24"/>
        </w:rPr>
      </w:pPr>
      <w:r>
        <w:rPr>
          <w:rFonts w:ascii="Tahoma" w:eastAsia="Tahoma" w:hAnsi="Tahoma" w:cs="Tahoma"/>
          <w:sz w:val="24"/>
          <w:szCs w:val="24"/>
        </w:rPr>
        <w:t>Unemployment</w:t>
      </w:r>
    </w:p>
    <w:p w:rsidR="00414966" w:rsidRDefault="00176013">
      <w:pPr>
        <w:widowControl w:val="0"/>
        <w:numPr>
          <w:ilvl w:val="0"/>
          <w:numId w:val="20"/>
        </w:numPr>
        <w:pBdr>
          <w:top w:val="nil"/>
          <w:left w:val="nil"/>
          <w:bottom w:val="nil"/>
          <w:right w:val="nil"/>
          <w:between w:val="nil"/>
        </w:pBdr>
        <w:spacing w:after="0" w:line="240" w:lineRule="auto"/>
        <w:rPr>
          <w:rFonts w:ascii="Tahoma" w:eastAsia="Tahoma" w:hAnsi="Tahoma" w:cs="Tahoma"/>
          <w:sz w:val="24"/>
          <w:szCs w:val="24"/>
        </w:rPr>
      </w:pPr>
      <w:r>
        <w:rPr>
          <w:rFonts w:ascii="Tahoma" w:eastAsia="Tahoma" w:hAnsi="Tahoma" w:cs="Tahoma"/>
          <w:sz w:val="24"/>
          <w:szCs w:val="24"/>
        </w:rPr>
        <w:t>Housing struggles / overcrowding</w:t>
      </w:r>
    </w:p>
    <w:p w:rsidR="00414966" w:rsidRDefault="00176013">
      <w:pPr>
        <w:widowControl w:val="0"/>
        <w:numPr>
          <w:ilvl w:val="0"/>
          <w:numId w:val="20"/>
        </w:numPr>
        <w:pBdr>
          <w:top w:val="nil"/>
          <w:left w:val="nil"/>
          <w:bottom w:val="nil"/>
          <w:right w:val="nil"/>
          <w:between w:val="nil"/>
        </w:pBdr>
        <w:spacing w:after="0" w:line="240" w:lineRule="auto"/>
        <w:rPr>
          <w:rFonts w:ascii="Tahoma" w:eastAsia="Tahoma" w:hAnsi="Tahoma" w:cs="Tahoma"/>
          <w:sz w:val="24"/>
          <w:szCs w:val="24"/>
        </w:rPr>
      </w:pPr>
      <w:r>
        <w:rPr>
          <w:rFonts w:ascii="Tahoma" w:eastAsia="Tahoma" w:hAnsi="Tahoma" w:cs="Tahoma"/>
          <w:sz w:val="24"/>
          <w:szCs w:val="24"/>
        </w:rPr>
        <w:t>A child with special needs</w:t>
      </w:r>
    </w:p>
    <w:p w:rsidR="00414966" w:rsidRDefault="00176013">
      <w:pPr>
        <w:widowControl w:val="0"/>
        <w:numPr>
          <w:ilvl w:val="0"/>
          <w:numId w:val="20"/>
        </w:numPr>
        <w:pBdr>
          <w:top w:val="nil"/>
          <w:left w:val="nil"/>
          <w:bottom w:val="nil"/>
          <w:right w:val="nil"/>
          <w:between w:val="nil"/>
        </w:pBdr>
        <w:spacing w:after="0" w:line="240" w:lineRule="auto"/>
        <w:rPr>
          <w:rFonts w:ascii="Tahoma" w:eastAsia="Tahoma" w:hAnsi="Tahoma" w:cs="Tahoma"/>
          <w:sz w:val="24"/>
          <w:szCs w:val="24"/>
        </w:rPr>
      </w:pPr>
      <w:r>
        <w:rPr>
          <w:rFonts w:ascii="Tahoma" w:eastAsia="Tahoma" w:hAnsi="Tahoma" w:cs="Tahoma"/>
          <w:sz w:val="24"/>
          <w:szCs w:val="24"/>
        </w:rPr>
        <w:t>Parents with learning disabilities</w:t>
      </w:r>
    </w:p>
    <w:p w:rsidR="00414966" w:rsidRDefault="00176013">
      <w:pPr>
        <w:widowControl w:val="0"/>
        <w:numPr>
          <w:ilvl w:val="0"/>
          <w:numId w:val="20"/>
        </w:numPr>
        <w:pBdr>
          <w:top w:val="nil"/>
          <w:left w:val="nil"/>
          <w:bottom w:val="nil"/>
          <w:right w:val="nil"/>
          <w:between w:val="nil"/>
        </w:pBdr>
        <w:spacing w:after="0" w:line="240" w:lineRule="auto"/>
        <w:rPr>
          <w:rFonts w:ascii="Tahoma" w:eastAsia="Tahoma" w:hAnsi="Tahoma" w:cs="Tahoma"/>
          <w:sz w:val="24"/>
          <w:szCs w:val="24"/>
        </w:rPr>
      </w:pPr>
      <w:r>
        <w:rPr>
          <w:rFonts w:ascii="Tahoma" w:eastAsia="Tahoma" w:hAnsi="Tahoma" w:cs="Tahoma"/>
          <w:sz w:val="24"/>
          <w:szCs w:val="24"/>
        </w:rPr>
        <w:t xml:space="preserve">Isolated from friends, family and </w:t>
      </w:r>
      <w:proofErr w:type="spellStart"/>
      <w:r>
        <w:rPr>
          <w:rFonts w:ascii="Tahoma" w:eastAsia="Tahoma" w:hAnsi="Tahoma" w:cs="Tahoma"/>
          <w:sz w:val="24"/>
          <w:szCs w:val="24"/>
        </w:rPr>
        <w:t>whānau</w:t>
      </w:r>
      <w:proofErr w:type="spellEnd"/>
    </w:p>
    <w:p w:rsidR="00414966" w:rsidRDefault="00176013">
      <w:pPr>
        <w:numPr>
          <w:ilvl w:val="0"/>
          <w:numId w:val="20"/>
        </w:numPr>
        <w:pBdr>
          <w:top w:val="nil"/>
          <w:left w:val="nil"/>
          <w:bottom w:val="nil"/>
          <w:right w:val="nil"/>
          <w:between w:val="nil"/>
        </w:pBdr>
        <w:spacing w:after="0" w:line="240" w:lineRule="auto"/>
        <w:rPr>
          <w:rFonts w:ascii="Tahoma" w:eastAsia="Tahoma" w:hAnsi="Tahoma" w:cs="Tahoma"/>
          <w:sz w:val="24"/>
          <w:szCs w:val="24"/>
        </w:rPr>
      </w:pPr>
      <w:r>
        <w:rPr>
          <w:rFonts w:ascii="Tahoma" w:eastAsia="Tahoma" w:hAnsi="Tahoma" w:cs="Tahoma"/>
          <w:sz w:val="24"/>
          <w:szCs w:val="24"/>
        </w:rPr>
        <w:t>Parents separating</w:t>
      </w:r>
    </w:p>
    <w:p w:rsidR="00414966" w:rsidRDefault="00176013">
      <w:pPr>
        <w:numPr>
          <w:ilvl w:val="0"/>
          <w:numId w:val="20"/>
        </w:numPr>
        <w:pBdr>
          <w:top w:val="nil"/>
          <w:left w:val="nil"/>
          <w:bottom w:val="nil"/>
          <w:right w:val="nil"/>
          <w:between w:val="nil"/>
        </w:pBdr>
        <w:spacing w:after="0" w:line="240" w:lineRule="auto"/>
        <w:rPr>
          <w:rFonts w:ascii="Tahoma" w:eastAsia="Tahoma" w:hAnsi="Tahoma" w:cs="Tahoma"/>
          <w:sz w:val="24"/>
          <w:szCs w:val="24"/>
        </w:rPr>
      </w:pPr>
      <w:r>
        <w:rPr>
          <w:rFonts w:ascii="Tahoma" w:eastAsia="Tahoma" w:hAnsi="Tahoma" w:cs="Tahoma"/>
          <w:sz w:val="24"/>
          <w:szCs w:val="24"/>
        </w:rPr>
        <w:t>Transient families</w:t>
      </w:r>
    </w:p>
    <w:p w:rsidR="00414966" w:rsidRDefault="00176013">
      <w:pPr>
        <w:widowControl w:val="0"/>
        <w:spacing w:after="0" w:line="240" w:lineRule="auto"/>
        <w:rPr>
          <w:rFonts w:ascii="Tahoma" w:eastAsia="Tahoma" w:hAnsi="Tahoma" w:cs="Tahoma"/>
          <w:sz w:val="24"/>
          <w:szCs w:val="24"/>
        </w:rPr>
      </w:pPr>
      <w:r>
        <w:rPr>
          <w:rFonts w:ascii="Tahoma" w:eastAsia="Tahoma" w:hAnsi="Tahoma" w:cs="Tahoma"/>
          <w:sz w:val="24"/>
          <w:szCs w:val="24"/>
        </w:rPr>
        <w:t xml:space="preserve">  </w:t>
      </w:r>
    </w:p>
    <w:p w:rsidR="00414966" w:rsidRDefault="00176013">
      <w:pPr>
        <w:widowControl w:val="0"/>
        <w:spacing w:after="0" w:line="240" w:lineRule="auto"/>
        <w:rPr>
          <w:rFonts w:ascii="Tahoma" w:eastAsia="Tahoma" w:hAnsi="Tahoma" w:cs="Tahoma"/>
          <w:sz w:val="24"/>
          <w:szCs w:val="24"/>
        </w:rPr>
      </w:pPr>
      <w:proofErr w:type="gramStart"/>
      <w:r>
        <w:rPr>
          <w:rFonts w:ascii="Tahoma" w:eastAsia="Tahoma" w:hAnsi="Tahoma" w:cs="Tahoma"/>
          <w:sz w:val="24"/>
          <w:szCs w:val="24"/>
          <w:u w:val="single"/>
        </w:rPr>
        <w:t>and</w:t>
      </w:r>
      <w:proofErr w:type="gramEnd"/>
      <w:r>
        <w:rPr>
          <w:rFonts w:ascii="Tahoma" w:eastAsia="Tahoma" w:hAnsi="Tahoma" w:cs="Tahoma"/>
          <w:sz w:val="24"/>
          <w:szCs w:val="24"/>
          <w:u w:val="single"/>
        </w:rPr>
        <w:t xml:space="preserve"> the Toxic Trio:</w:t>
      </w:r>
      <w:r>
        <w:rPr>
          <w:rFonts w:ascii="Tahoma" w:eastAsia="Tahoma" w:hAnsi="Tahoma" w:cs="Tahoma"/>
          <w:sz w:val="24"/>
          <w:szCs w:val="24"/>
        </w:rPr>
        <w:t xml:space="preserve">  the presence of one or more of the following is a significant risk to </w:t>
      </w:r>
      <w:proofErr w:type="spellStart"/>
      <w:r>
        <w:rPr>
          <w:rFonts w:ascii="Tahoma" w:eastAsia="Tahoma" w:hAnsi="Tahoma" w:cs="Tahoma"/>
          <w:sz w:val="24"/>
          <w:szCs w:val="24"/>
        </w:rPr>
        <w:t>tamariki</w:t>
      </w:r>
      <w:proofErr w:type="spellEnd"/>
      <w:r>
        <w:rPr>
          <w:rFonts w:ascii="Tahoma" w:eastAsia="Tahoma" w:hAnsi="Tahoma" w:cs="Tahoma"/>
          <w:sz w:val="24"/>
          <w:szCs w:val="24"/>
        </w:rPr>
        <w:t>:</w:t>
      </w:r>
    </w:p>
    <w:p w:rsidR="00414966" w:rsidRDefault="00176013">
      <w:pPr>
        <w:widowControl w:val="0"/>
        <w:numPr>
          <w:ilvl w:val="0"/>
          <w:numId w:val="2"/>
        </w:numPr>
        <w:spacing w:after="0" w:line="240" w:lineRule="auto"/>
        <w:rPr>
          <w:rFonts w:ascii="Tahoma" w:eastAsia="Tahoma" w:hAnsi="Tahoma" w:cs="Tahoma"/>
          <w:sz w:val="24"/>
          <w:szCs w:val="24"/>
        </w:rPr>
      </w:pPr>
      <w:r>
        <w:rPr>
          <w:rFonts w:ascii="Tahoma" w:eastAsia="Tahoma" w:hAnsi="Tahoma" w:cs="Tahoma"/>
          <w:sz w:val="24"/>
          <w:szCs w:val="24"/>
        </w:rPr>
        <w:t>Substance abuse</w:t>
      </w:r>
    </w:p>
    <w:p w:rsidR="00414966" w:rsidRDefault="00176013">
      <w:pPr>
        <w:numPr>
          <w:ilvl w:val="0"/>
          <w:numId w:val="2"/>
        </w:numPr>
        <w:spacing w:after="0" w:line="240" w:lineRule="auto"/>
        <w:rPr>
          <w:rFonts w:ascii="Tahoma" w:eastAsia="Tahoma" w:hAnsi="Tahoma" w:cs="Tahoma"/>
          <w:sz w:val="24"/>
          <w:szCs w:val="24"/>
        </w:rPr>
      </w:pPr>
      <w:r>
        <w:rPr>
          <w:rFonts w:ascii="Tahoma" w:eastAsia="Tahoma" w:hAnsi="Tahoma" w:cs="Tahoma"/>
          <w:sz w:val="24"/>
          <w:szCs w:val="24"/>
        </w:rPr>
        <w:t>Family violence</w:t>
      </w:r>
    </w:p>
    <w:p w:rsidR="00414966" w:rsidRDefault="00176013">
      <w:pPr>
        <w:numPr>
          <w:ilvl w:val="0"/>
          <w:numId w:val="2"/>
        </w:numPr>
        <w:spacing w:after="0" w:line="240" w:lineRule="auto"/>
        <w:rPr>
          <w:rFonts w:ascii="Tahoma" w:eastAsia="Tahoma" w:hAnsi="Tahoma" w:cs="Tahoma"/>
          <w:sz w:val="24"/>
          <w:szCs w:val="24"/>
        </w:rPr>
      </w:pPr>
      <w:r>
        <w:rPr>
          <w:rFonts w:ascii="Tahoma" w:eastAsia="Tahoma" w:hAnsi="Tahoma" w:cs="Tahoma"/>
          <w:sz w:val="24"/>
          <w:szCs w:val="24"/>
        </w:rPr>
        <w:t>Mental illness that is untreated or unmanaged</w:t>
      </w:r>
    </w:p>
    <w:p w:rsidR="00414966" w:rsidRDefault="00414966">
      <w:pPr>
        <w:spacing w:after="0" w:line="240" w:lineRule="auto"/>
        <w:rPr>
          <w:rFonts w:ascii="Tahoma" w:eastAsia="Tahoma" w:hAnsi="Tahoma" w:cs="Tahoma"/>
          <w:sz w:val="24"/>
          <w:szCs w:val="24"/>
        </w:rPr>
      </w:pPr>
    </w:p>
    <w:p w:rsidR="00414966" w:rsidRDefault="00176013">
      <w:pPr>
        <w:shd w:val="clear" w:color="auto" w:fill="FFFFFF"/>
        <w:spacing w:after="0" w:line="240" w:lineRule="auto"/>
        <w:rPr>
          <w:rFonts w:ascii="Tahoma" w:eastAsia="Tahoma" w:hAnsi="Tahoma" w:cs="Tahoma"/>
          <w:color w:val="313537"/>
          <w:sz w:val="24"/>
          <w:szCs w:val="24"/>
        </w:rPr>
      </w:pPr>
      <w:r>
        <w:rPr>
          <w:rFonts w:ascii="Tahoma" w:eastAsia="Tahoma" w:hAnsi="Tahoma" w:cs="Tahoma"/>
          <w:color w:val="313537"/>
          <w:sz w:val="24"/>
          <w:szCs w:val="24"/>
        </w:rPr>
        <w:t xml:space="preserve">Always pass your concerns on to your Designated Person for child protection, who should consider sharing the information with </w:t>
      </w:r>
      <w:proofErr w:type="spellStart"/>
      <w:r>
        <w:rPr>
          <w:rFonts w:ascii="Tahoma" w:eastAsia="Tahoma" w:hAnsi="Tahoma" w:cs="Tahoma"/>
          <w:color w:val="313537"/>
          <w:sz w:val="24"/>
          <w:szCs w:val="24"/>
        </w:rPr>
        <w:t>Oranga</w:t>
      </w:r>
      <w:proofErr w:type="spellEnd"/>
      <w:r>
        <w:rPr>
          <w:rFonts w:ascii="Tahoma" w:eastAsia="Tahoma" w:hAnsi="Tahoma" w:cs="Tahoma"/>
          <w:color w:val="313537"/>
          <w:sz w:val="24"/>
          <w:szCs w:val="24"/>
        </w:rPr>
        <w:t xml:space="preserve"> </w:t>
      </w:r>
      <w:proofErr w:type="spellStart"/>
      <w:r>
        <w:rPr>
          <w:rFonts w:ascii="Tahoma" w:eastAsia="Tahoma" w:hAnsi="Tahoma" w:cs="Tahoma"/>
          <w:color w:val="313537"/>
          <w:sz w:val="24"/>
          <w:szCs w:val="24"/>
        </w:rPr>
        <w:t>Tamariki</w:t>
      </w:r>
      <w:proofErr w:type="spellEnd"/>
      <w:r>
        <w:rPr>
          <w:rFonts w:ascii="Tahoma" w:eastAsia="Tahoma" w:hAnsi="Tahoma" w:cs="Tahoma"/>
          <w:color w:val="313537"/>
          <w:sz w:val="24"/>
          <w:szCs w:val="24"/>
        </w:rPr>
        <w:t xml:space="preserve">, the Police or other services involved with the </w:t>
      </w:r>
      <w:proofErr w:type="spellStart"/>
      <w:r>
        <w:rPr>
          <w:rFonts w:ascii="Tahoma" w:eastAsia="Tahoma" w:hAnsi="Tahoma" w:cs="Tahoma"/>
          <w:color w:val="313537"/>
          <w:sz w:val="24"/>
          <w:szCs w:val="24"/>
        </w:rPr>
        <w:t>tamariki</w:t>
      </w:r>
      <w:proofErr w:type="spellEnd"/>
      <w:r>
        <w:rPr>
          <w:rFonts w:ascii="Tahoma" w:eastAsia="Tahoma" w:hAnsi="Tahoma" w:cs="Tahoma"/>
          <w:color w:val="313537"/>
          <w:sz w:val="24"/>
          <w:szCs w:val="24"/>
        </w:rPr>
        <w:t>.</w:t>
      </w:r>
    </w:p>
    <w:p w:rsidR="00414966" w:rsidRDefault="00414966">
      <w:pPr>
        <w:spacing w:after="0" w:line="240" w:lineRule="auto"/>
        <w:rPr>
          <w:rFonts w:ascii="Tahoma" w:eastAsia="Tahoma" w:hAnsi="Tahoma" w:cs="Tahoma"/>
          <w:sz w:val="24"/>
          <w:szCs w:val="24"/>
        </w:rPr>
      </w:pPr>
    </w:p>
    <w:p w:rsidR="00414966" w:rsidRDefault="00176013">
      <w:pPr>
        <w:pBdr>
          <w:top w:val="nil"/>
          <w:left w:val="nil"/>
          <w:bottom w:val="nil"/>
          <w:right w:val="nil"/>
          <w:between w:val="nil"/>
        </w:pBdr>
        <w:spacing w:after="0" w:line="240" w:lineRule="auto"/>
        <w:rPr>
          <w:rFonts w:ascii="Tahoma" w:eastAsia="Tahoma" w:hAnsi="Tahoma" w:cs="Tahoma"/>
          <w:b/>
          <w:color w:val="000000"/>
          <w:sz w:val="28"/>
          <w:szCs w:val="28"/>
        </w:rPr>
      </w:pPr>
      <w:r>
        <w:rPr>
          <w:rFonts w:ascii="Tahoma" w:eastAsia="Tahoma" w:hAnsi="Tahoma" w:cs="Tahoma"/>
          <w:b/>
          <w:color w:val="000000"/>
          <w:sz w:val="28"/>
          <w:szCs w:val="28"/>
        </w:rPr>
        <w:t>4.  Principles</w:t>
      </w:r>
    </w:p>
    <w:p w:rsidR="00414966" w:rsidRDefault="00176013">
      <w:pPr>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While many of the principles listed below are considered values we encompass in everything we do as an Early Childhood Centre, it is important to capture and reinforce these alongside our more child protection specific principles.  These principles apply to every staff member.</w:t>
      </w:r>
    </w:p>
    <w:p w:rsidR="00414966" w:rsidRDefault="00414966">
      <w:pPr>
        <w:pBdr>
          <w:top w:val="nil"/>
          <w:left w:val="nil"/>
          <w:bottom w:val="nil"/>
          <w:right w:val="nil"/>
          <w:between w:val="nil"/>
        </w:pBdr>
        <w:spacing w:after="0" w:line="240" w:lineRule="auto"/>
        <w:rPr>
          <w:rFonts w:ascii="Tahoma" w:eastAsia="Tahoma" w:hAnsi="Tahoma" w:cs="Tahoma"/>
          <w:color w:val="000000"/>
          <w:sz w:val="24"/>
          <w:szCs w:val="24"/>
        </w:rPr>
      </w:pPr>
    </w:p>
    <w:p w:rsidR="00414966" w:rsidRDefault="00176013">
      <w:pPr>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Our child protection principles are:</w:t>
      </w:r>
    </w:p>
    <w:p w:rsidR="00414966" w:rsidRDefault="00176013">
      <w:pPr>
        <w:numPr>
          <w:ilvl w:val="0"/>
          <w:numId w:val="23"/>
        </w:numPr>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Making the safety and wellbeing of children our primary concern, with the child at the centre of all decision-making.</w:t>
      </w:r>
    </w:p>
    <w:p w:rsidR="00414966" w:rsidRDefault="00176013">
      <w:pPr>
        <w:numPr>
          <w:ilvl w:val="0"/>
          <w:numId w:val="23"/>
        </w:numPr>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 xml:space="preserve">Promoting a culture where </w:t>
      </w:r>
      <w:proofErr w:type="gramStart"/>
      <w:r>
        <w:rPr>
          <w:rFonts w:ascii="Tahoma" w:eastAsia="Tahoma" w:hAnsi="Tahoma" w:cs="Tahoma"/>
          <w:color w:val="000000"/>
          <w:sz w:val="24"/>
          <w:szCs w:val="24"/>
        </w:rPr>
        <w:t>staff feel</w:t>
      </w:r>
      <w:proofErr w:type="gramEnd"/>
      <w:r>
        <w:rPr>
          <w:rFonts w:ascii="Tahoma" w:eastAsia="Tahoma" w:hAnsi="Tahoma" w:cs="Tahoma"/>
          <w:color w:val="000000"/>
          <w:sz w:val="24"/>
          <w:szCs w:val="24"/>
        </w:rPr>
        <w:t xml:space="preserve"> confident to constructively challenge poor practice and raise issues of concern without fear of reprisal.</w:t>
      </w:r>
    </w:p>
    <w:p w:rsidR="00414966" w:rsidRDefault="00176013">
      <w:pPr>
        <w:numPr>
          <w:ilvl w:val="0"/>
          <w:numId w:val="23"/>
        </w:numPr>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 xml:space="preserve">Recognition of the culture of the </w:t>
      </w:r>
      <w:proofErr w:type="spellStart"/>
      <w:r>
        <w:rPr>
          <w:rFonts w:ascii="Tahoma" w:eastAsia="Tahoma" w:hAnsi="Tahoma" w:cs="Tahoma"/>
          <w:color w:val="000000"/>
          <w:sz w:val="24"/>
          <w:szCs w:val="24"/>
        </w:rPr>
        <w:t>whānau</w:t>
      </w:r>
      <w:proofErr w:type="spellEnd"/>
      <w:r>
        <w:rPr>
          <w:rFonts w:ascii="Tahoma" w:eastAsia="Tahoma" w:hAnsi="Tahoma" w:cs="Tahoma"/>
          <w:color w:val="000000"/>
          <w:sz w:val="24"/>
          <w:szCs w:val="24"/>
        </w:rPr>
        <w:t>/family, their importance and rights to participate in decision-making about their children unless this would result in an escalation of risk to the child.</w:t>
      </w:r>
    </w:p>
    <w:p w:rsidR="00414966" w:rsidRDefault="00414966">
      <w:pPr>
        <w:pBdr>
          <w:top w:val="nil"/>
          <w:left w:val="nil"/>
          <w:bottom w:val="nil"/>
          <w:right w:val="nil"/>
          <w:between w:val="nil"/>
        </w:pBdr>
        <w:spacing w:after="0" w:line="240" w:lineRule="auto"/>
        <w:rPr>
          <w:rFonts w:ascii="Tahoma" w:eastAsia="Tahoma" w:hAnsi="Tahoma" w:cs="Tahoma"/>
          <w:color w:val="000000"/>
          <w:sz w:val="24"/>
          <w:szCs w:val="24"/>
        </w:rPr>
      </w:pPr>
    </w:p>
    <w:p w:rsidR="00414966" w:rsidRDefault="00176013">
      <w:pPr>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Our commitments are:</w:t>
      </w:r>
    </w:p>
    <w:p w:rsidR="00414966" w:rsidRDefault="00176013">
      <w:pPr>
        <w:numPr>
          <w:ilvl w:val="0"/>
          <w:numId w:val="7"/>
        </w:numPr>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 xml:space="preserve">A commitment to work together to produce the best possible outcomes for the child and to work towards continuous improvement in child protection </w:t>
      </w:r>
      <w:r>
        <w:rPr>
          <w:rFonts w:ascii="Tahoma" w:eastAsia="Tahoma" w:hAnsi="Tahoma" w:cs="Tahoma"/>
          <w:color w:val="000000"/>
          <w:sz w:val="24"/>
          <w:szCs w:val="24"/>
        </w:rPr>
        <w:lastRenderedPageBreak/>
        <w:t>practices, with all policies and initiatives designed to promote a child protection culture.</w:t>
      </w:r>
    </w:p>
    <w:p w:rsidR="00414966" w:rsidRDefault="00176013">
      <w:pPr>
        <w:numPr>
          <w:ilvl w:val="0"/>
          <w:numId w:val="7"/>
        </w:numPr>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A commitment to support all staff to work in accordance with the policy, to work with partner agencies and community organisations to ensure child protection policies are consistent and of high quality and to always comply with relevant legislative responsibilities.</w:t>
      </w:r>
    </w:p>
    <w:p w:rsidR="00414966" w:rsidRDefault="00176013">
      <w:pPr>
        <w:numPr>
          <w:ilvl w:val="0"/>
          <w:numId w:val="7"/>
        </w:numPr>
        <w:pBdr>
          <w:top w:val="nil"/>
          <w:left w:val="nil"/>
          <w:bottom w:val="nil"/>
          <w:right w:val="nil"/>
          <w:between w:val="nil"/>
        </w:pBdr>
        <w:spacing w:after="0" w:line="240" w:lineRule="auto"/>
        <w:rPr>
          <w:rFonts w:ascii="Tahoma" w:eastAsia="Tahoma" w:hAnsi="Tahoma" w:cs="Tahoma"/>
          <w:sz w:val="24"/>
          <w:szCs w:val="24"/>
        </w:rPr>
      </w:pPr>
      <w:r>
        <w:rPr>
          <w:rFonts w:ascii="Tahoma" w:eastAsia="Tahoma" w:hAnsi="Tahoma" w:cs="Tahoma"/>
          <w:color w:val="000000"/>
          <w:sz w:val="24"/>
          <w:szCs w:val="24"/>
        </w:rPr>
        <w:t xml:space="preserve">A commitment to share information in a timely way and to discuss any concerns about an individual child with colleagues, the </w:t>
      </w:r>
      <w:r>
        <w:rPr>
          <w:rFonts w:ascii="Tahoma" w:eastAsia="Tahoma" w:hAnsi="Tahoma" w:cs="Tahoma"/>
          <w:sz w:val="24"/>
          <w:szCs w:val="24"/>
        </w:rPr>
        <w:t>D</w:t>
      </w:r>
      <w:r>
        <w:rPr>
          <w:rFonts w:ascii="Tahoma" w:eastAsia="Tahoma" w:hAnsi="Tahoma" w:cs="Tahoma"/>
          <w:color w:val="000000"/>
          <w:sz w:val="24"/>
          <w:szCs w:val="24"/>
        </w:rPr>
        <w:t xml:space="preserve">esignated </w:t>
      </w:r>
      <w:r>
        <w:rPr>
          <w:rFonts w:ascii="Tahoma" w:eastAsia="Tahoma" w:hAnsi="Tahoma" w:cs="Tahoma"/>
          <w:sz w:val="24"/>
          <w:szCs w:val="24"/>
        </w:rPr>
        <w:t>P</w:t>
      </w:r>
      <w:r>
        <w:rPr>
          <w:rFonts w:ascii="Tahoma" w:eastAsia="Tahoma" w:hAnsi="Tahoma" w:cs="Tahoma"/>
          <w:color w:val="000000"/>
          <w:sz w:val="24"/>
          <w:szCs w:val="24"/>
        </w:rPr>
        <w:t xml:space="preserve">erson for child protection and the </w:t>
      </w:r>
      <w:r>
        <w:rPr>
          <w:rFonts w:ascii="Tahoma" w:eastAsia="Tahoma" w:hAnsi="Tahoma" w:cs="Tahoma"/>
          <w:sz w:val="24"/>
          <w:szCs w:val="24"/>
        </w:rPr>
        <w:t>M</w:t>
      </w:r>
      <w:r>
        <w:rPr>
          <w:rFonts w:ascii="Tahoma" w:eastAsia="Tahoma" w:hAnsi="Tahoma" w:cs="Tahoma"/>
          <w:color w:val="000000"/>
          <w:sz w:val="24"/>
          <w:szCs w:val="24"/>
        </w:rPr>
        <w:t>anager.</w:t>
      </w:r>
    </w:p>
    <w:p w:rsidR="00414966" w:rsidRDefault="00176013">
      <w:pPr>
        <w:numPr>
          <w:ilvl w:val="0"/>
          <w:numId w:val="7"/>
        </w:numPr>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 xml:space="preserve">A commitment to open and transparent relationships with clients/service users, including being willing to share concerns about child safety issues with the </w:t>
      </w:r>
      <w:proofErr w:type="spellStart"/>
      <w:r>
        <w:rPr>
          <w:rFonts w:ascii="Tahoma" w:eastAsia="Tahoma" w:hAnsi="Tahoma" w:cs="Tahoma"/>
          <w:color w:val="000000"/>
          <w:sz w:val="24"/>
          <w:szCs w:val="24"/>
        </w:rPr>
        <w:t>whānau</w:t>
      </w:r>
      <w:proofErr w:type="spellEnd"/>
      <w:r>
        <w:rPr>
          <w:rFonts w:ascii="Tahoma" w:eastAsia="Tahoma" w:hAnsi="Tahoma" w:cs="Tahoma"/>
          <w:color w:val="000000"/>
          <w:sz w:val="24"/>
          <w:szCs w:val="24"/>
        </w:rPr>
        <w:t>/family unless this would result in an escalation of risk.</w:t>
      </w:r>
    </w:p>
    <w:p w:rsidR="00414966" w:rsidRDefault="00414966">
      <w:pPr>
        <w:pBdr>
          <w:top w:val="nil"/>
          <w:left w:val="nil"/>
          <w:bottom w:val="nil"/>
          <w:right w:val="nil"/>
          <w:between w:val="nil"/>
        </w:pBdr>
        <w:spacing w:after="0" w:line="240" w:lineRule="auto"/>
        <w:rPr>
          <w:rFonts w:ascii="Tahoma" w:eastAsia="Tahoma" w:hAnsi="Tahoma" w:cs="Tahoma"/>
          <w:b/>
          <w:color w:val="000000"/>
          <w:sz w:val="28"/>
          <w:szCs w:val="28"/>
        </w:rPr>
      </w:pPr>
    </w:p>
    <w:p w:rsidR="00414966" w:rsidRDefault="00176013">
      <w:pPr>
        <w:pBdr>
          <w:top w:val="nil"/>
          <w:left w:val="nil"/>
          <w:bottom w:val="nil"/>
          <w:right w:val="nil"/>
          <w:between w:val="nil"/>
        </w:pBdr>
        <w:spacing w:after="0" w:line="240" w:lineRule="auto"/>
        <w:rPr>
          <w:rFonts w:ascii="Tahoma" w:eastAsia="Tahoma" w:hAnsi="Tahoma" w:cs="Tahoma"/>
          <w:b/>
          <w:color w:val="000000"/>
          <w:sz w:val="28"/>
          <w:szCs w:val="28"/>
        </w:rPr>
      </w:pPr>
      <w:r>
        <w:rPr>
          <w:rFonts w:ascii="Tahoma" w:eastAsia="Tahoma" w:hAnsi="Tahoma" w:cs="Tahoma"/>
          <w:b/>
          <w:color w:val="000000"/>
          <w:sz w:val="28"/>
          <w:szCs w:val="28"/>
        </w:rPr>
        <w:t>5.  Responsibilities</w:t>
      </w:r>
    </w:p>
    <w:p w:rsidR="00414966" w:rsidRDefault="00176013">
      <w:pPr>
        <w:pBdr>
          <w:top w:val="nil"/>
          <w:left w:val="nil"/>
          <w:bottom w:val="nil"/>
          <w:right w:val="nil"/>
          <w:between w:val="nil"/>
        </w:pBdr>
        <w:spacing w:after="0" w:line="240" w:lineRule="auto"/>
        <w:rPr>
          <w:rFonts w:ascii="Tahoma" w:eastAsia="Tahoma" w:hAnsi="Tahoma" w:cs="Tahoma"/>
          <w:b/>
          <w:color w:val="000000"/>
          <w:sz w:val="24"/>
          <w:szCs w:val="24"/>
        </w:rPr>
      </w:pPr>
      <w:r>
        <w:rPr>
          <w:rFonts w:ascii="Tahoma" w:eastAsia="Tahoma" w:hAnsi="Tahoma" w:cs="Tahoma"/>
          <w:b/>
          <w:color w:val="000000"/>
          <w:sz w:val="24"/>
          <w:szCs w:val="24"/>
        </w:rPr>
        <w:t>Role of the Designated Person (DP) for Child Protection</w:t>
      </w:r>
    </w:p>
    <w:p w:rsidR="00414966" w:rsidRDefault="00176013">
      <w:pPr>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It is essential that the DP has comprehensive professional development of child protection to be able to fulfil this role.</w:t>
      </w:r>
    </w:p>
    <w:p w:rsidR="00414966" w:rsidRDefault="00176013">
      <w:pPr>
        <w:numPr>
          <w:ilvl w:val="0"/>
          <w:numId w:val="8"/>
        </w:numPr>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Ensure the needs and rights of children come first i.e. the safety and wellbeing of each child is paramount.</w:t>
      </w:r>
    </w:p>
    <w:p w:rsidR="00414966" w:rsidRDefault="00176013">
      <w:pPr>
        <w:numPr>
          <w:ilvl w:val="0"/>
          <w:numId w:val="8"/>
        </w:numPr>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Maintain a current awareness of the children identified on the Risk Register, and regularly highlight these children to the appropriate staff.</w:t>
      </w:r>
    </w:p>
    <w:p w:rsidR="00414966" w:rsidRDefault="00176013">
      <w:pPr>
        <w:numPr>
          <w:ilvl w:val="0"/>
          <w:numId w:val="8"/>
        </w:numPr>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Maintain a close link with the relevant local agencies to ensure clear and effective communication and be a recognised contact with the Centre for agencies to contact regarding concerns.</w:t>
      </w:r>
    </w:p>
    <w:p w:rsidR="00414966" w:rsidRDefault="00176013">
      <w:pPr>
        <w:numPr>
          <w:ilvl w:val="0"/>
          <w:numId w:val="8"/>
        </w:numPr>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 xml:space="preserve">Receive information that suggests potential or actual risk of harm to a child who attends the Centre, irrespective of whether the alleged abuse is current, past or likely to occur. The DP will inform the manager and follow the procedures for responding to suspected child abuse, and </w:t>
      </w:r>
      <w:proofErr w:type="gramStart"/>
      <w:r>
        <w:rPr>
          <w:rFonts w:ascii="Tahoma" w:eastAsia="Tahoma" w:hAnsi="Tahoma" w:cs="Tahoma"/>
          <w:color w:val="000000"/>
          <w:sz w:val="24"/>
          <w:szCs w:val="24"/>
        </w:rPr>
        <w:t>advise</w:t>
      </w:r>
      <w:proofErr w:type="gramEnd"/>
      <w:r>
        <w:rPr>
          <w:rFonts w:ascii="Tahoma" w:eastAsia="Tahoma" w:hAnsi="Tahoma" w:cs="Tahoma"/>
          <w:color w:val="000000"/>
          <w:sz w:val="24"/>
          <w:szCs w:val="24"/>
        </w:rPr>
        <w:t xml:space="preserve"> and support staff.</w:t>
      </w:r>
    </w:p>
    <w:p w:rsidR="00414966" w:rsidRDefault="00176013">
      <w:pPr>
        <w:numPr>
          <w:ilvl w:val="0"/>
          <w:numId w:val="8"/>
        </w:numPr>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 xml:space="preserve">Be a source of advice and support for staff </w:t>
      </w:r>
      <w:proofErr w:type="gramStart"/>
      <w:r>
        <w:rPr>
          <w:rFonts w:ascii="Tahoma" w:eastAsia="Tahoma" w:hAnsi="Tahoma" w:cs="Tahoma"/>
          <w:color w:val="000000"/>
          <w:sz w:val="24"/>
          <w:szCs w:val="24"/>
        </w:rPr>
        <w:t>who</w:t>
      </w:r>
      <w:proofErr w:type="gramEnd"/>
      <w:r>
        <w:rPr>
          <w:rFonts w:ascii="Tahoma" w:eastAsia="Tahoma" w:hAnsi="Tahoma" w:cs="Tahoma"/>
          <w:color w:val="000000"/>
          <w:sz w:val="24"/>
          <w:szCs w:val="24"/>
        </w:rPr>
        <w:t xml:space="preserve"> may have child protection concerns.</w:t>
      </w:r>
    </w:p>
    <w:p w:rsidR="00414966" w:rsidRDefault="00176013">
      <w:pPr>
        <w:numPr>
          <w:ilvl w:val="0"/>
          <w:numId w:val="8"/>
        </w:numPr>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 xml:space="preserve">Ensure required </w:t>
      </w:r>
      <w:proofErr w:type="gramStart"/>
      <w:r>
        <w:rPr>
          <w:rFonts w:ascii="Tahoma" w:eastAsia="Tahoma" w:hAnsi="Tahoma" w:cs="Tahoma"/>
          <w:color w:val="000000"/>
          <w:sz w:val="24"/>
          <w:szCs w:val="24"/>
        </w:rPr>
        <w:t>staff have</w:t>
      </w:r>
      <w:proofErr w:type="gramEnd"/>
      <w:r>
        <w:rPr>
          <w:rFonts w:ascii="Tahoma" w:eastAsia="Tahoma" w:hAnsi="Tahoma" w:cs="Tahoma"/>
          <w:color w:val="000000"/>
          <w:sz w:val="24"/>
          <w:szCs w:val="24"/>
        </w:rPr>
        <w:t xml:space="preserve"> received child protection professional development, and that it is recorded.</w:t>
      </w:r>
    </w:p>
    <w:p w:rsidR="00414966" w:rsidRDefault="00176013">
      <w:pPr>
        <w:numPr>
          <w:ilvl w:val="0"/>
          <w:numId w:val="8"/>
        </w:numPr>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Ensure practices and procedures within the Centre advance child protection</w:t>
      </w:r>
    </w:p>
    <w:p w:rsidR="00414966" w:rsidRDefault="00176013">
      <w:pPr>
        <w:numPr>
          <w:ilvl w:val="0"/>
          <w:numId w:val="8"/>
        </w:numPr>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Ensure the Child Protection Policy is reviewed regularly, and that staff are well informed.</w:t>
      </w:r>
    </w:p>
    <w:p w:rsidR="00414966" w:rsidRDefault="00176013">
      <w:pPr>
        <w:numPr>
          <w:ilvl w:val="0"/>
          <w:numId w:val="8"/>
        </w:numPr>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 xml:space="preserve">Oversee the maintenance and confidentiality of child protection records and documentation.  Ensure and safeguard clear, confidential, detailed and dated records on all child protection cases.  These must contain all available information relating to the cause for concern and subsequent action taken, including when it has been decided not to make a notification to </w:t>
      </w:r>
      <w:proofErr w:type="spellStart"/>
      <w:r>
        <w:rPr>
          <w:rFonts w:ascii="Tahoma" w:eastAsia="Tahoma" w:hAnsi="Tahoma" w:cs="Tahoma"/>
          <w:color w:val="000000"/>
          <w:sz w:val="24"/>
          <w:szCs w:val="24"/>
        </w:rPr>
        <w:t>Oranga</w:t>
      </w:r>
      <w:proofErr w:type="spellEnd"/>
      <w:r>
        <w:rPr>
          <w:rFonts w:ascii="Tahoma" w:eastAsia="Tahoma" w:hAnsi="Tahoma" w:cs="Tahoma"/>
          <w:color w:val="000000"/>
          <w:sz w:val="24"/>
          <w:szCs w:val="24"/>
        </w:rPr>
        <w:t xml:space="preserve"> </w:t>
      </w:r>
      <w:proofErr w:type="spellStart"/>
      <w:r>
        <w:rPr>
          <w:rFonts w:ascii="Tahoma" w:eastAsia="Tahoma" w:hAnsi="Tahoma" w:cs="Tahoma"/>
          <w:color w:val="000000"/>
          <w:sz w:val="24"/>
          <w:szCs w:val="24"/>
        </w:rPr>
        <w:t>Tamariki</w:t>
      </w:r>
      <w:proofErr w:type="spellEnd"/>
      <w:r>
        <w:rPr>
          <w:rFonts w:ascii="Tahoma" w:eastAsia="Tahoma" w:hAnsi="Tahoma" w:cs="Tahoma"/>
          <w:color w:val="000000"/>
          <w:sz w:val="24"/>
          <w:szCs w:val="24"/>
        </w:rPr>
        <w:t xml:space="preserve"> or the police.  These records will be kept separate from students’ records for the purpose of confidentiality.</w:t>
      </w:r>
    </w:p>
    <w:p w:rsidR="00414966" w:rsidRDefault="00176013">
      <w:pPr>
        <w:numPr>
          <w:ilvl w:val="0"/>
          <w:numId w:val="8"/>
        </w:numPr>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Consult with the Manager regarding all child protection concerns</w:t>
      </w:r>
    </w:p>
    <w:p w:rsidR="00414966" w:rsidRDefault="00414966">
      <w:pPr>
        <w:pBdr>
          <w:top w:val="nil"/>
          <w:left w:val="nil"/>
          <w:bottom w:val="nil"/>
          <w:right w:val="nil"/>
          <w:between w:val="nil"/>
        </w:pBdr>
        <w:spacing w:after="0" w:line="240" w:lineRule="auto"/>
        <w:rPr>
          <w:rFonts w:ascii="Tahoma" w:eastAsia="Tahoma" w:hAnsi="Tahoma" w:cs="Tahoma"/>
          <w:b/>
          <w:sz w:val="24"/>
          <w:szCs w:val="24"/>
        </w:rPr>
      </w:pPr>
    </w:p>
    <w:p w:rsidR="00414966" w:rsidRDefault="00414966">
      <w:pPr>
        <w:pBdr>
          <w:top w:val="nil"/>
          <w:left w:val="nil"/>
          <w:bottom w:val="nil"/>
          <w:right w:val="nil"/>
          <w:between w:val="nil"/>
        </w:pBdr>
        <w:spacing w:after="0" w:line="240" w:lineRule="auto"/>
        <w:rPr>
          <w:rFonts w:ascii="Tahoma" w:eastAsia="Tahoma" w:hAnsi="Tahoma" w:cs="Tahoma"/>
          <w:b/>
          <w:sz w:val="24"/>
          <w:szCs w:val="24"/>
        </w:rPr>
      </w:pPr>
    </w:p>
    <w:p w:rsidR="00414966" w:rsidRDefault="00414966">
      <w:pPr>
        <w:pBdr>
          <w:top w:val="nil"/>
          <w:left w:val="nil"/>
          <w:bottom w:val="nil"/>
          <w:right w:val="nil"/>
          <w:between w:val="nil"/>
        </w:pBdr>
        <w:spacing w:after="0" w:line="240" w:lineRule="auto"/>
        <w:rPr>
          <w:rFonts w:ascii="Tahoma" w:eastAsia="Tahoma" w:hAnsi="Tahoma" w:cs="Tahoma"/>
          <w:b/>
          <w:sz w:val="24"/>
          <w:szCs w:val="24"/>
        </w:rPr>
      </w:pPr>
    </w:p>
    <w:p w:rsidR="00414966" w:rsidRDefault="00176013">
      <w:pPr>
        <w:pBdr>
          <w:top w:val="nil"/>
          <w:left w:val="nil"/>
          <w:bottom w:val="nil"/>
          <w:right w:val="nil"/>
          <w:between w:val="nil"/>
        </w:pBdr>
        <w:spacing w:after="0" w:line="240" w:lineRule="auto"/>
        <w:rPr>
          <w:rFonts w:ascii="Tahoma" w:eastAsia="Tahoma" w:hAnsi="Tahoma" w:cs="Tahoma"/>
          <w:b/>
          <w:color w:val="000000"/>
          <w:sz w:val="24"/>
          <w:szCs w:val="24"/>
        </w:rPr>
      </w:pPr>
      <w:r>
        <w:rPr>
          <w:rFonts w:ascii="Tahoma" w:eastAsia="Tahoma" w:hAnsi="Tahoma" w:cs="Tahoma"/>
          <w:b/>
          <w:color w:val="000000"/>
          <w:sz w:val="24"/>
          <w:szCs w:val="24"/>
        </w:rPr>
        <w:lastRenderedPageBreak/>
        <w:t>Role of the Manager</w:t>
      </w:r>
    </w:p>
    <w:p w:rsidR="00414966" w:rsidRDefault="00176013">
      <w:pPr>
        <w:numPr>
          <w:ilvl w:val="0"/>
          <w:numId w:val="9"/>
        </w:numPr>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Ensure the needs and rights of children come first i.e. the safety and wellbeing of each child is paramount.</w:t>
      </w:r>
    </w:p>
    <w:p w:rsidR="00414966" w:rsidRDefault="00176013">
      <w:pPr>
        <w:numPr>
          <w:ilvl w:val="0"/>
          <w:numId w:val="9"/>
        </w:numPr>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 xml:space="preserve">Ensure that all staff </w:t>
      </w:r>
      <w:proofErr w:type="gramStart"/>
      <w:r>
        <w:rPr>
          <w:rFonts w:ascii="Tahoma" w:eastAsia="Tahoma" w:hAnsi="Tahoma" w:cs="Tahoma"/>
          <w:color w:val="000000"/>
          <w:sz w:val="24"/>
          <w:szCs w:val="24"/>
        </w:rPr>
        <w:t>are</w:t>
      </w:r>
      <w:proofErr w:type="gramEnd"/>
      <w:r>
        <w:rPr>
          <w:rFonts w:ascii="Tahoma" w:eastAsia="Tahoma" w:hAnsi="Tahoma" w:cs="Tahoma"/>
          <w:color w:val="000000"/>
          <w:sz w:val="24"/>
          <w:szCs w:val="24"/>
        </w:rPr>
        <w:t xml:space="preserve"> aware of, and have access to, full copies of the procedures for reporting child abuse.</w:t>
      </w:r>
    </w:p>
    <w:p w:rsidR="00414966" w:rsidRDefault="00176013">
      <w:pPr>
        <w:numPr>
          <w:ilvl w:val="0"/>
          <w:numId w:val="9"/>
        </w:numPr>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Ensure the Child Protection Policy is effectively implemented throughout the Centre.</w:t>
      </w:r>
    </w:p>
    <w:p w:rsidR="00414966" w:rsidRDefault="00176013">
      <w:pPr>
        <w:numPr>
          <w:ilvl w:val="0"/>
          <w:numId w:val="9"/>
        </w:numPr>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 xml:space="preserve">Ensure that all allegations are managed appropriately.  No investigation will occur without appropriate consultation and a decision whether a response from </w:t>
      </w:r>
      <w:proofErr w:type="spellStart"/>
      <w:r>
        <w:rPr>
          <w:rFonts w:ascii="Tahoma" w:eastAsia="Tahoma" w:hAnsi="Tahoma" w:cs="Tahoma"/>
          <w:sz w:val="24"/>
          <w:szCs w:val="24"/>
        </w:rPr>
        <w:t>Oranga</w:t>
      </w:r>
      <w:proofErr w:type="spellEnd"/>
      <w:r>
        <w:rPr>
          <w:rFonts w:ascii="Tahoma" w:eastAsia="Tahoma" w:hAnsi="Tahoma" w:cs="Tahoma"/>
          <w:sz w:val="24"/>
          <w:szCs w:val="24"/>
        </w:rPr>
        <w:t xml:space="preserve"> </w:t>
      </w:r>
      <w:proofErr w:type="spellStart"/>
      <w:r>
        <w:rPr>
          <w:rFonts w:ascii="Tahoma" w:eastAsia="Tahoma" w:hAnsi="Tahoma" w:cs="Tahoma"/>
          <w:sz w:val="24"/>
          <w:szCs w:val="24"/>
        </w:rPr>
        <w:t>Tamariki</w:t>
      </w:r>
      <w:proofErr w:type="spellEnd"/>
      <w:r>
        <w:rPr>
          <w:rFonts w:ascii="Tahoma" w:eastAsia="Tahoma" w:hAnsi="Tahoma" w:cs="Tahoma"/>
          <w:color w:val="000000"/>
          <w:sz w:val="24"/>
          <w:szCs w:val="24"/>
        </w:rPr>
        <w:t xml:space="preserve"> or the police </w:t>
      </w:r>
      <w:proofErr w:type="gramStart"/>
      <w:r>
        <w:rPr>
          <w:rFonts w:ascii="Tahoma" w:eastAsia="Tahoma" w:hAnsi="Tahoma" w:cs="Tahoma"/>
          <w:color w:val="000000"/>
          <w:sz w:val="24"/>
          <w:szCs w:val="24"/>
        </w:rPr>
        <w:t>is</w:t>
      </w:r>
      <w:proofErr w:type="gramEnd"/>
      <w:r>
        <w:rPr>
          <w:rFonts w:ascii="Tahoma" w:eastAsia="Tahoma" w:hAnsi="Tahoma" w:cs="Tahoma"/>
          <w:color w:val="000000"/>
          <w:sz w:val="24"/>
          <w:szCs w:val="24"/>
        </w:rPr>
        <w:t xml:space="preserve"> required.</w:t>
      </w:r>
    </w:p>
    <w:p w:rsidR="00414966" w:rsidRDefault="00176013">
      <w:pPr>
        <w:numPr>
          <w:ilvl w:val="0"/>
          <w:numId w:val="9"/>
        </w:numPr>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 xml:space="preserve">Ensure allegations or complaints are appropriately referred to the Teaching Council of </w:t>
      </w:r>
      <w:proofErr w:type="spellStart"/>
      <w:r>
        <w:rPr>
          <w:rFonts w:ascii="Tahoma" w:eastAsia="Tahoma" w:hAnsi="Tahoma" w:cs="Tahoma"/>
          <w:color w:val="000000"/>
          <w:sz w:val="24"/>
          <w:szCs w:val="24"/>
        </w:rPr>
        <w:t>Aotearoa</w:t>
      </w:r>
      <w:proofErr w:type="spellEnd"/>
      <w:r>
        <w:rPr>
          <w:rFonts w:ascii="Tahoma" w:eastAsia="Tahoma" w:hAnsi="Tahoma" w:cs="Tahoma"/>
          <w:color w:val="000000"/>
          <w:sz w:val="24"/>
          <w:szCs w:val="24"/>
        </w:rPr>
        <w:t xml:space="preserve"> New Zealand (</w:t>
      </w:r>
      <w:r>
        <w:rPr>
          <w:rFonts w:ascii="Tahoma" w:eastAsia="Tahoma" w:hAnsi="Tahoma" w:cs="Tahoma"/>
          <w:b/>
          <w:color w:val="000000"/>
          <w:sz w:val="24"/>
          <w:szCs w:val="24"/>
        </w:rPr>
        <w:t>TCANZ</w:t>
      </w:r>
      <w:r>
        <w:rPr>
          <w:rFonts w:ascii="Tahoma" w:eastAsia="Tahoma" w:hAnsi="Tahoma" w:cs="Tahoma"/>
          <w:color w:val="000000"/>
          <w:sz w:val="24"/>
          <w:szCs w:val="24"/>
        </w:rPr>
        <w:t>)</w:t>
      </w:r>
    </w:p>
    <w:p w:rsidR="00414966" w:rsidRDefault="00176013">
      <w:pPr>
        <w:numPr>
          <w:ilvl w:val="0"/>
          <w:numId w:val="9"/>
        </w:numPr>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Ensure all staff are recruited and employed in accordance with the guidelines identified in the Employment Policy to identify those people safe to work with children.</w:t>
      </w:r>
    </w:p>
    <w:p w:rsidR="00414966" w:rsidRDefault="00176013">
      <w:pPr>
        <w:numPr>
          <w:ilvl w:val="0"/>
          <w:numId w:val="9"/>
        </w:numPr>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 xml:space="preserve">Ensure all staff </w:t>
      </w:r>
      <w:proofErr w:type="gramStart"/>
      <w:r>
        <w:rPr>
          <w:rFonts w:ascii="Tahoma" w:eastAsia="Tahoma" w:hAnsi="Tahoma" w:cs="Tahoma"/>
          <w:color w:val="000000"/>
          <w:sz w:val="24"/>
          <w:szCs w:val="24"/>
        </w:rPr>
        <w:t>receive</w:t>
      </w:r>
      <w:proofErr w:type="gramEnd"/>
      <w:r>
        <w:rPr>
          <w:rFonts w:ascii="Tahoma" w:eastAsia="Tahoma" w:hAnsi="Tahoma" w:cs="Tahoma"/>
          <w:color w:val="000000"/>
          <w:sz w:val="24"/>
          <w:szCs w:val="24"/>
        </w:rPr>
        <w:t xml:space="preserve"> child protection professional development.</w:t>
      </w:r>
    </w:p>
    <w:p w:rsidR="00414966" w:rsidRDefault="00414966">
      <w:pPr>
        <w:pBdr>
          <w:top w:val="nil"/>
          <w:left w:val="nil"/>
          <w:bottom w:val="nil"/>
          <w:right w:val="nil"/>
          <w:between w:val="nil"/>
        </w:pBdr>
        <w:spacing w:after="0" w:line="240" w:lineRule="auto"/>
        <w:ind w:left="720"/>
        <w:rPr>
          <w:rFonts w:ascii="Tahoma" w:eastAsia="Tahoma" w:hAnsi="Tahoma" w:cs="Tahoma"/>
          <w:color w:val="000000"/>
          <w:sz w:val="24"/>
          <w:szCs w:val="24"/>
        </w:rPr>
      </w:pPr>
    </w:p>
    <w:p w:rsidR="00414966" w:rsidRDefault="00176013">
      <w:pPr>
        <w:pBdr>
          <w:top w:val="nil"/>
          <w:left w:val="nil"/>
          <w:bottom w:val="nil"/>
          <w:right w:val="nil"/>
          <w:between w:val="nil"/>
        </w:pBdr>
        <w:spacing w:after="0" w:line="240" w:lineRule="auto"/>
        <w:rPr>
          <w:rFonts w:ascii="Tahoma" w:eastAsia="Tahoma" w:hAnsi="Tahoma" w:cs="Tahoma"/>
          <w:b/>
          <w:color w:val="000000"/>
          <w:sz w:val="24"/>
          <w:szCs w:val="24"/>
        </w:rPr>
      </w:pPr>
      <w:r>
        <w:rPr>
          <w:rFonts w:ascii="Tahoma" w:eastAsia="Tahoma" w:hAnsi="Tahoma" w:cs="Tahoma"/>
          <w:b/>
          <w:color w:val="000000"/>
          <w:sz w:val="24"/>
          <w:szCs w:val="24"/>
        </w:rPr>
        <w:t>Role of the Staff</w:t>
      </w:r>
    </w:p>
    <w:p w:rsidR="00414966" w:rsidRDefault="00176013">
      <w:pPr>
        <w:numPr>
          <w:ilvl w:val="0"/>
          <w:numId w:val="10"/>
        </w:numPr>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All staff (including contractor</w:t>
      </w:r>
      <w:r>
        <w:rPr>
          <w:rFonts w:ascii="Tahoma" w:eastAsia="Tahoma" w:hAnsi="Tahoma" w:cs="Tahoma"/>
          <w:sz w:val="24"/>
          <w:szCs w:val="24"/>
        </w:rPr>
        <w:t>s and volunteers)</w:t>
      </w:r>
      <w:r>
        <w:rPr>
          <w:rFonts w:ascii="Tahoma" w:eastAsia="Tahoma" w:hAnsi="Tahoma" w:cs="Tahoma"/>
          <w:color w:val="000000"/>
          <w:sz w:val="24"/>
          <w:szCs w:val="24"/>
        </w:rPr>
        <w:t xml:space="preserve"> </w:t>
      </w:r>
      <w:proofErr w:type="gramStart"/>
      <w:r>
        <w:rPr>
          <w:rFonts w:ascii="Tahoma" w:eastAsia="Tahoma" w:hAnsi="Tahoma" w:cs="Tahoma"/>
          <w:color w:val="000000"/>
          <w:sz w:val="24"/>
          <w:szCs w:val="24"/>
        </w:rPr>
        <w:t>have</w:t>
      </w:r>
      <w:proofErr w:type="gramEnd"/>
      <w:r>
        <w:rPr>
          <w:rFonts w:ascii="Tahoma" w:eastAsia="Tahoma" w:hAnsi="Tahoma" w:cs="Tahoma"/>
          <w:color w:val="000000"/>
          <w:sz w:val="24"/>
          <w:szCs w:val="24"/>
        </w:rPr>
        <w:t xml:space="preserve"> a responsibility to understand what constitutes appropriate behaviour in relation to children.  </w:t>
      </w:r>
    </w:p>
    <w:p w:rsidR="00414966" w:rsidRDefault="00176013">
      <w:pPr>
        <w:numPr>
          <w:ilvl w:val="0"/>
          <w:numId w:val="10"/>
        </w:numPr>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 xml:space="preserve">All staff </w:t>
      </w:r>
      <w:proofErr w:type="gramStart"/>
      <w:r>
        <w:rPr>
          <w:rFonts w:ascii="Tahoma" w:eastAsia="Tahoma" w:hAnsi="Tahoma" w:cs="Tahoma"/>
          <w:color w:val="000000"/>
          <w:sz w:val="24"/>
          <w:szCs w:val="24"/>
        </w:rPr>
        <w:t>have</w:t>
      </w:r>
      <w:proofErr w:type="gramEnd"/>
      <w:r>
        <w:rPr>
          <w:rFonts w:ascii="Tahoma" w:eastAsia="Tahoma" w:hAnsi="Tahoma" w:cs="Tahoma"/>
          <w:color w:val="000000"/>
          <w:sz w:val="24"/>
          <w:szCs w:val="24"/>
        </w:rPr>
        <w:t xml:space="preserve"> a responsibility to maintain appropriate standards of behaviour and to report lapses in these standards by others.</w:t>
      </w:r>
    </w:p>
    <w:p w:rsidR="00414966" w:rsidRDefault="00176013">
      <w:pPr>
        <w:numPr>
          <w:ilvl w:val="0"/>
          <w:numId w:val="10"/>
        </w:numPr>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Respond to concerns of child abuse by following the identified procedures.</w:t>
      </w:r>
    </w:p>
    <w:p w:rsidR="00414966" w:rsidRDefault="00176013">
      <w:pPr>
        <w:numPr>
          <w:ilvl w:val="0"/>
          <w:numId w:val="10"/>
        </w:numPr>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Record a factual account of any concerns they have, or that are brought to their attention.</w:t>
      </w:r>
    </w:p>
    <w:p w:rsidR="00414966" w:rsidRDefault="00176013">
      <w:pPr>
        <w:numPr>
          <w:ilvl w:val="0"/>
          <w:numId w:val="10"/>
        </w:numPr>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Appropriately seek advice and support from the Designated Person for Child Protection who will then contact external agencies if appropriate.</w:t>
      </w:r>
    </w:p>
    <w:p w:rsidR="00414966" w:rsidRDefault="00176013">
      <w:pPr>
        <w:numPr>
          <w:ilvl w:val="0"/>
          <w:numId w:val="10"/>
        </w:numPr>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 xml:space="preserve">Work in co-operation with parents/caregivers, unless this compromises the safety of the child. </w:t>
      </w:r>
    </w:p>
    <w:p w:rsidR="00414966" w:rsidRDefault="00176013">
      <w:pPr>
        <w:numPr>
          <w:ilvl w:val="0"/>
          <w:numId w:val="10"/>
        </w:numPr>
        <w:pBdr>
          <w:top w:val="nil"/>
          <w:left w:val="nil"/>
          <w:bottom w:val="nil"/>
          <w:right w:val="nil"/>
          <w:between w:val="nil"/>
        </w:pBdr>
        <w:spacing w:after="0" w:line="240" w:lineRule="auto"/>
        <w:rPr>
          <w:rFonts w:ascii="Tahoma" w:eastAsia="Tahoma" w:hAnsi="Tahoma" w:cs="Tahoma"/>
          <w:sz w:val="24"/>
          <w:szCs w:val="24"/>
        </w:rPr>
      </w:pPr>
      <w:r>
        <w:rPr>
          <w:rFonts w:ascii="Tahoma" w:eastAsia="Tahoma" w:hAnsi="Tahoma" w:cs="Tahoma"/>
          <w:sz w:val="24"/>
          <w:szCs w:val="24"/>
        </w:rPr>
        <w:t xml:space="preserve">Staff to complete required child protection professional development as selected by the Designated Person and Leadership Team on a yearly basis. </w:t>
      </w:r>
    </w:p>
    <w:p w:rsidR="00414966" w:rsidRDefault="00414966">
      <w:pPr>
        <w:pBdr>
          <w:top w:val="nil"/>
          <w:left w:val="nil"/>
          <w:bottom w:val="nil"/>
          <w:right w:val="nil"/>
          <w:between w:val="nil"/>
        </w:pBdr>
        <w:spacing w:after="0" w:line="240" w:lineRule="auto"/>
        <w:ind w:left="720"/>
        <w:rPr>
          <w:rFonts w:ascii="Tahoma" w:eastAsia="Tahoma" w:hAnsi="Tahoma" w:cs="Tahoma"/>
          <w:color w:val="000000"/>
          <w:sz w:val="24"/>
          <w:szCs w:val="24"/>
        </w:rPr>
      </w:pPr>
    </w:p>
    <w:p w:rsidR="00414966" w:rsidRDefault="00176013">
      <w:pPr>
        <w:pBdr>
          <w:top w:val="nil"/>
          <w:left w:val="nil"/>
          <w:bottom w:val="nil"/>
          <w:right w:val="nil"/>
          <w:between w:val="nil"/>
        </w:pBdr>
        <w:spacing w:after="0" w:line="240" w:lineRule="auto"/>
        <w:rPr>
          <w:rFonts w:ascii="Tahoma" w:eastAsia="Tahoma" w:hAnsi="Tahoma" w:cs="Tahoma"/>
          <w:b/>
          <w:color w:val="000000"/>
          <w:sz w:val="24"/>
          <w:szCs w:val="24"/>
        </w:rPr>
      </w:pPr>
      <w:r>
        <w:rPr>
          <w:rFonts w:ascii="Tahoma" w:eastAsia="Tahoma" w:hAnsi="Tahoma" w:cs="Tahoma"/>
          <w:b/>
          <w:color w:val="000000"/>
          <w:sz w:val="24"/>
          <w:szCs w:val="24"/>
        </w:rPr>
        <w:t>Role of the Trust</w:t>
      </w:r>
    </w:p>
    <w:p w:rsidR="00414966" w:rsidRDefault="00176013">
      <w:pPr>
        <w:numPr>
          <w:ilvl w:val="0"/>
          <w:numId w:val="8"/>
        </w:numPr>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Ensure the needs and rights of children come first i.e. the safety and wellbeing of each child is paramount.</w:t>
      </w:r>
    </w:p>
    <w:p w:rsidR="00414966" w:rsidRDefault="00176013">
      <w:pPr>
        <w:numPr>
          <w:ilvl w:val="0"/>
          <w:numId w:val="8"/>
        </w:numPr>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Support the Manager to ensure that all allegations are managed appropriately.  No investigation will occur without appropriate consultation and a decision whether a response from</w:t>
      </w:r>
      <w:r>
        <w:rPr>
          <w:rFonts w:ascii="Tahoma" w:eastAsia="Tahoma" w:hAnsi="Tahoma" w:cs="Tahoma"/>
          <w:sz w:val="24"/>
          <w:szCs w:val="24"/>
        </w:rPr>
        <w:t xml:space="preserve"> </w:t>
      </w:r>
      <w:proofErr w:type="spellStart"/>
      <w:r>
        <w:rPr>
          <w:rFonts w:ascii="Tahoma" w:eastAsia="Tahoma" w:hAnsi="Tahoma" w:cs="Tahoma"/>
          <w:sz w:val="24"/>
          <w:szCs w:val="24"/>
        </w:rPr>
        <w:t>Oranga</w:t>
      </w:r>
      <w:proofErr w:type="spellEnd"/>
      <w:r>
        <w:rPr>
          <w:rFonts w:ascii="Tahoma" w:eastAsia="Tahoma" w:hAnsi="Tahoma" w:cs="Tahoma"/>
          <w:sz w:val="24"/>
          <w:szCs w:val="24"/>
        </w:rPr>
        <w:t xml:space="preserve"> </w:t>
      </w:r>
      <w:proofErr w:type="spellStart"/>
      <w:r>
        <w:rPr>
          <w:rFonts w:ascii="Tahoma" w:eastAsia="Tahoma" w:hAnsi="Tahoma" w:cs="Tahoma"/>
          <w:sz w:val="24"/>
          <w:szCs w:val="24"/>
        </w:rPr>
        <w:t>Tamariki</w:t>
      </w:r>
      <w:proofErr w:type="spellEnd"/>
      <w:r>
        <w:rPr>
          <w:rFonts w:ascii="Tahoma" w:eastAsia="Tahoma" w:hAnsi="Tahoma" w:cs="Tahoma"/>
          <w:color w:val="000000"/>
          <w:sz w:val="24"/>
          <w:szCs w:val="24"/>
        </w:rPr>
        <w:t xml:space="preserve"> or the police </w:t>
      </w:r>
      <w:proofErr w:type="gramStart"/>
      <w:r>
        <w:rPr>
          <w:rFonts w:ascii="Tahoma" w:eastAsia="Tahoma" w:hAnsi="Tahoma" w:cs="Tahoma"/>
          <w:color w:val="000000"/>
          <w:sz w:val="24"/>
          <w:szCs w:val="24"/>
        </w:rPr>
        <w:t>is</w:t>
      </w:r>
      <w:proofErr w:type="gramEnd"/>
      <w:r>
        <w:rPr>
          <w:rFonts w:ascii="Tahoma" w:eastAsia="Tahoma" w:hAnsi="Tahoma" w:cs="Tahoma"/>
          <w:color w:val="000000"/>
          <w:sz w:val="24"/>
          <w:szCs w:val="24"/>
        </w:rPr>
        <w:t xml:space="preserve"> required.</w:t>
      </w:r>
    </w:p>
    <w:p w:rsidR="00414966" w:rsidRDefault="00176013">
      <w:pPr>
        <w:numPr>
          <w:ilvl w:val="0"/>
          <w:numId w:val="9"/>
        </w:numPr>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 xml:space="preserve">Support the Manager to ensure that allegations or complaints are appropriately referred to the Teaching Council of </w:t>
      </w:r>
      <w:proofErr w:type="spellStart"/>
      <w:r>
        <w:rPr>
          <w:rFonts w:ascii="Tahoma" w:eastAsia="Tahoma" w:hAnsi="Tahoma" w:cs="Tahoma"/>
          <w:color w:val="000000"/>
          <w:sz w:val="24"/>
          <w:szCs w:val="24"/>
        </w:rPr>
        <w:t>Aotearoa</w:t>
      </w:r>
      <w:proofErr w:type="spellEnd"/>
      <w:r>
        <w:rPr>
          <w:rFonts w:ascii="Tahoma" w:eastAsia="Tahoma" w:hAnsi="Tahoma" w:cs="Tahoma"/>
          <w:color w:val="000000"/>
          <w:sz w:val="24"/>
          <w:szCs w:val="24"/>
        </w:rPr>
        <w:t xml:space="preserve"> New Zealand (</w:t>
      </w:r>
      <w:r>
        <w:rPr>
          <w:rFonts w:ascii="Tahoma" w:eastAsia="Tahoma" w:hAnsi="Tahoma" w:cs="Tahoma"/>
          <w:b/>
          <w:color w:val="000000"/>
          <w:sz w:val="24"/>
          <w:szCs w:val="24"/>
        </w:rPr>
        <w:t>TCANZ</w:t>
      </w:r>
      <w:r>
        <w:rPr>
          <w:rFonts w:ascii="Tahoma" w:eastAsia="Tahoma" w:hAnsi="Tahoma" w:cs="Tahoma"/>
          <w:color w:val="000000"/>
          <w:sz w:val="24"/>
          <w:szCs w:val="24"/>
        </w:rPr>
        <w:t>).</w:t>
      </w:r>
    </w:p>
    <w:p w:rsidR="00414966" w:rsidRDefault="00176013">
      <w:pPr>
        <w:numPr>
          <w:ilvl w:val="0"/>
          <w:numId w:val="8"/>
        </w:numPr>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Inform the Manager immediately should any member of the Trust be aware of a concern for the wellbeing and safety of a child who attends the Centre.</w:t>
      </w:r>
    </w:p>
    <w:p w:rsidR="00414966" w:rsidRDefault="00176013">
      <w:pPr>
        <w:numPr>
          <w:ilvl w:val="0"/>
          <w:numId w:val="8"/>
        </w:numPr>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If an allegation of abuse is made against the Manager, the Chair of Trust will receive the complaint.</w:t>
      </w:r>
    </w:p>
    <w:p w:rsidR="00414966" w:rsidRDefault="00176013">
      <w:pPr>
        <w:numPr>
          <w:ilvl w:val="0"/>
          <w:numId w:val="8"/>
        </w:numPr>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lastRenderedPageBreak/>
        <w:t xml:space="preserve">Allegations against staff will be reported to the Manager, who will discuss the issue with the Trust, where a decision will be made regarding whether a notification to </w:t>
      </w:r>
      <w:proofErr w:type="spellStart"/>
      <w:r>
        <w:rPr>
          <w:rFonts w:ascii="Tahoma" w:eastAsia="Tahoma" w:hAnsi="Tahoma" w:cs="Tahoma"/>
          <w:sz w:val="24"/>
          <w:szCs w:val="24"/>
        </w:rPr>
        <w:t>Oranga</w:t>
      </w:r>
      <w:proofErr w:type="spellEnd"/>
      <w:r>
        <w:rPr>
          <w:rFonts w:ascii="Tahoma" w:eastAsia="Tahoma" w:hAnsi="Tahoma" w:cs="Tahoma"/>
          <w:sz w:val="24"/>
          <w:szCs w:val="24"/>
        </w:rPr>
        <w:t xml:space="preserve"> </w:t>
      </w:r>
      <w:proofErr w:type="spellStart"/>
      <w:r>
        <w:rPr>
          <w:rFonts w:ascii="Tahoma" w:eastAsia="Tahoma" w:hAnsi="Tahoma" w:cs="Tahoma"/>
          <w:sz w:val="24"/>
          <w:szCs w:val="24"/>
        </w:rPr>
        <w:t>Tamariki</w:t>
      </w:r>
      <w:proofErr w:type="spellEnd"/>
      <w:r>
        <w:rPr>
          <w:rFonts w:ascii="Tahoma" w:eastAsia="Tahoma" w:hAnsi="Tahoma" w:cs="Tahoma"/>
          <w:color w:val="000000"/>
          <w:sz w:val="24"/>
          <w:szCs w:val="24"/>
        </w:rPr>
        <w:t xml:space="preserve"> is appropriate.</w:t>
      </w:r>
    </w:p>
    <w:p w:rsidR="00414966" w:rsidRDefault="00176013">
      <w:pPr>
        <w:numPr>
          <w:ilvl w:val="0"/>
          <w:numId w:val="9"/>
        </w:numPr>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 xml:space="preserve">Ensure adequate financial resources are allocated to provide child protection professional development for staff. </w:t>
      </w:r>
    </w:p>
    <w:p w:rsidR="00414966" w:rsidRDefault="00176013">
      <w:pPr>
        <w:numPr>
          <w:ilvl w:val="0"/>
          <w:numId w:val="9"/>
        </w:numPr>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Ensure all staff are recruited and employed in accordance with the guidelines identified in the Employment Policy to identify those people safe to work with children.</w:t>
      </w:r>
    </w:p>
    <w:p w:rsidR="00414966" w:rsidRDefault="00414966">
      <w:pPr>
        <w:pBdr>
          <w:top w:val="nil"/>
          <w:left w:val="nil"/>
          <w:bottom w:val="nil"/>
          <w:right w:val="nil"/>
          <w:between w:val="nil"/>
        </w:pBdr>
        <w:spacing w:after="0" w:line="240" w:lineRule="auto"/>
        <w:rPr>
          <w:rFonts w:ascii="Tahoma" w:eastAsia="Tahoma" w:hAnsi="Tahoma" w:cs="Tahoma"/>
          <w:color w:val="000000"/>
          <w:sz w:val="24"/>
          <w:szCs w:val="24"/>
        </w:rPr>
      </w:pPr>
    </w:p>
    <w:p w:rsidR="00414966" w:rsidRDefault="00176013">
      <w:pPr>
        <w:pBdr>
          <w:top w:val="nil"/>
          <w:left w:val="nil"/>
          <w:bottom w:val="nil"/>
          <w:right w:val="nil"/>
          <w:between w:val="nil"/>
        </w:pBdr>
        <w:spacing w:after="0" w:line="240" w:lineRule="auto"/>
        <w:rPr>
          <w:rFonts w:ascii="Tahoma" w:eastAsia="Tahoma" w:hAnsi="Tahoma" w:cs="Tahoma"/>
          <w:b/>
          <w:color w:val="000000"/>
          <w:sz w:val="28"/>
          <w:szCs w:val="28"/>
        </w:rPr>
      </w:pPr>
      <w:r>
        <w:rPr>
          <w:rFonts w:ascii="Tahoma" w:eastAsia="Tahoma" w:hAnsi="Tahoma" w:cs="Tahoma"/>
          <w:b/>
          <w:color w:val="000000"/>
          <w:sz w:val="28"/>
          <w:szCs w:val="28"/>
        </w:rPr>
        <w:t>6.  Procedures for ensuring children’s protection within the Centre</w:t>
      </w:r>
    </w:p>
    <w:p w:rsidR="00414966" w:rsidRDefault="00176013">
      <w:pPr>
        <w:pBdr>
          <w:top w:val="nil"/>
          <w:left w:val="nil"/>
          <w:bottom w:val="nil"/>
          <w:right w:val="nil"/>
          <w:between w:val="nil"/>
        </w:pBdr>
        <w:spacing w:after="0" w:line="240" w:lineRule="auto"/>
        <w:rPr>
          <w:rFonts w:ascii="Tahoma" w:eastAsia="Tahoma" w:hAnsi="Tahoma" w:cs="Tahoma"/>
          <w:b/>
          <w:color w:val="000000"/>
          <w:sz w:val="24"/>
          <w:szCs w:val="24"/>
        </w:rPr>
      </w:pPr>
      <w:r>
        <w:rPr>
          <w:rFonts w:ascii="Tahoma" w:eastAsia="Tahoma" w:hAnsi="Tahoma" w:cs="Tahoma"/>
          <w:b/>
          <w:color w:val="000000"/>
          <w:sz w:val="24"/>
          <w:szCs w:val="24"/>
        </w:rPr>
        <w:t>Staffing</w:t>
      </w:r>
    </w:p>
    <w:p w:rsidR="00414966" w:rsidRDefault="00176013">
      <w:pPr>
        <w:numPr>
          <w:ilvl w:val="0"/>
          <w:numId w:val="21"/>
        </w:numPr>
        <w:pBdr>
          <w:top w:val="nil"/>
          <w:left w:val="nil"/>
          <w:bottom w:val="nil"/>
          <w:right w:val="nil"/>
          <w:between w:val="nil"/>
        </w:pBdr>
        <w:spacing w:after="0" w:line="240" w:lineRule="auto"/>
        <w:ind w:left="360"/>
        <w:rPr>
          <w:rFonts w:ascii="Tahoma" w:eastAsia="Tahoma" w:hAnsi="Tahoma" w:cs="Tahoma"/>
          <w:color w:val="000000"/>
          <w:sz w:val="24"/>
          <w:szCs w:val="24"/>
        </w:rPr>
      </w:pPr>
      <w:r>
        <w:rPr>
          <w:rFonts w:ascii="Tahoma" w:eastAsia="Tahoma" w:hAnsi="Tahoma" w:cs="Tahoma"/>
          <w:color w:val="000000"/>
          <w:sz w:val="24"/>
          <w:szCs w:val="24"/>
        </w:rPr>
        <w:t xml:space="preserve">All staff, relievers, students and volunteers will have the seven aspects of safety checking carried out (1. Verification of identity; 2. An interview; 3. Information about work history; 4. Referee information; 5. Information from any relevant professional organisation or registration body; 6. A police vet; 7. A Risk Assessment – refer to Human Resource Management policies for further details). </w:t>
      </w:r>
    </w:p>
    <w:p w:rsidR="00414966" w:rsidRDefault="00176013">
      <w:pPr>
        <w:numPr>
          <w:ilvl w:val="0"/>
          <w:numId w:val="21"/>
        </w:numPr>
        <w:pBdr>
          <w:top w:val="nil"/>
          <w:left w:val="nil"/>
          <w:bottom w:val="nil"/>
          <w:right w:val="nil"/>
          <w:between w:val="nil"/>
        </w:pBdr>
        <w:spacing w:after="0" w:line="240" w:lineRule="auto"/>
        <w:ind w:left="360"/>
        <w:rPr>
          <w:rFonts w:ascii="Tahoma" w:eastAsia="Tahoma" w:hAnsi="Tahoma" w:cs="Tahoma"/>
          <w:color w:val="000000"/>
        </w:rPr>
      </w:pPr>
      <w:r>
        <w:rPr>
          <w:rFonts w:ascii="Tahoma" w:eastAsia="Tahoma" w:hAnsi="Tahoma" w:cs="Tahoma"/>
          <w:color w:val="000000"/>
          <w:sz w:val="24"/>
          <w:szCs w:val="24"/>
        </w:rPr>
        <w:t>Education (Early Childhood Services) Regulations 2008 state 1:5 teacher-child ratios for children aged 0-2 and 1:6 for children 2 years old and older.  Nancy Winter Centre will endeavour to maintain higher teacher-child ratios than those specified in the Regulations</w:t>
      </w:r>
      <w:r>
        <w:rPr>
          <w:rFonts w:ascii="Tahoma" w:eastAsia="Tahoma" w:hAnsi="Tahoma" w:cs="Tahoma"/>
          <w:color w:val="000000"/>
          <w:sz w:val="20"/>
          <w:szCs w:val="20"/>
        </w:rPr>
        <w:t>. (Adult-to-child ratios schedule are available for reading in the back of our policy book)</w:t>
      </w:r>
    </w:p>
    <w:p w:rsidR="00414966" w:rsidRDefault="00176013">
      <w:pPr>
        <w:numPr>
          <w:ilvl w:val="0"/>
          <w:numId w:val="21"/>
        </w:numPr>
        <w:pBdr>
          <w:top w:val="nil"/>
          <w:left w:val="nil"/>
          <w:bottom w:val="nil"/>
          <w:right w:val="nil"/>
          <w:between w:val="nil"/>
        </w:pBdr>
        <w:spacing w:after="0" w:line="240" w:lineRule="auto"/>
        <w:ind w:left="360"/>
        <w:rPr>
          <w:rFonts w:ascii="Tahoma" w:eastAsia="Tahoma" w:hAnsi="Tahoma" w:cs="Tahoma"/>
          <w:color w:val="000000"/>
          <w:sz w:val="24"/>
          <w:szCs w:val="24"/>
        </w:rPr>
      </w:pPr>
      <w:r>
        <w:rPr>
          <w:rFonts w:ascii="Tahoma" w:eastAsia="Tahoma" w:hAnsi="Tahoma" w:cs="Tahoma"/>
          <w:color w:val="000000"/>
          <w:sz w:val="24"/>
          <w:szCs w:val="24"/>
        </w:rPr>
        <w:t>A minimum of two staff will be on duty whenever children are in the centre, including the start and end of each day.</w:t>
      </w:r>
    </w:p>
    <w:p w:rsidR="00414966" w:rsidRDefault="00176013">
      <w:pPr>
        <w:numPr>
          <w:ilvl w:val="0"/>
          <w:numId w:val="21"/>
        </w:numPr>
        <w:pBdr>
          <w:top w:val="nil"/>
          <w:left w:val="nil"/>
          <w:bottom w:val="nil"/>
          <w:right w:val="nil"/>
          <w:between w:val="nil"/>
        </w:pBdr>
        <w:spacing w:after="0" w:line="240" w:lineRule="auto"/>
        <w:ind w:left="360"/>
        <w:rPr>
          <w:rFonts w:ascii="Tahoma" w:eastAsia="Tahoma" w:hAnsi="Tahoma" w:cs="Tahoma"/>
          <w:color w:val="000000"/>
          <w:sz w:val="24"/>
          <w:szCs w:val="24"/>
        </w:rPr>
      </w:pPr>
      <w:r>
        <w:rPr>
          <w:rFonts w:ascii="Tahoma" w:eastAsia="Tahoma" w:hAnsi="Tahoma" w:cs="Tahoma"/>
          <w:color w:val="000000"/>
          <w:sz w:val="24"/>
          <w:szCs w:val="24"/>
        </w:rPr>
        <w:t xml:space="preserve">Relievers will be allowed to change or toilet children, attend to children in the bedrooms, and </w:t>
      </w:r>
      <w:proofErr w:type="gramStart"/>
      <w:r>
        <w:rPr>
          <w:rFonts w:ascii="Tahoma" w:eastAsia="Tahoma" w:hAnsi="Tahoma" w:cs="Tahoma"/>
          <w:color w:val="000000"/>
          <w:sz w:val="24"/>
          <w:szCs w:val="24"/>
        </w:rPr>
        <w:t>be</w:t>
      </w:r>
      <w:proofErr w:type="gramEnd"/>
      <w:r>
        <w:rPr>
          <w:rFonts w:ascii="Tahoma" w:eastAsia="Tahoma" w:hAnsi="Tahoma" w:cs="Tahoma"/>
          <w:color w:val="000000"/>
          <w:sz w:val="24"/>
          <w:szCs w:val="24"/>
        </w:rPr>
        <w:t xml:space="preserve"> left alone with groups at the discretion of the Person Responsible.</w:t>
      </w:r>
    </w:p>
    <w:p w:rsidR="00414966" w:rsidRDefault="00176013">
      <w:pPr>
        <w:numPr>
          <w:ilvl w:val="0"/>
          <w:numId w:val="21"/>
        </w:numPr>
        <w:pBdr>
          <w:top w:val="nil"/>
          <w:left w:val="nil"/>
          <w:bottom w:val="nil"/>
          <w:right w:val="nil"/>
          <w:between w:val="nil"/>
        </w:pBdr>
        <w:spacing w:after="0" w:line="240" w:lineRule="auto"/>
        <w:ind w:left="360"/>
        <w:rPr>
          <w:rFonts w:ascii="Tahoma" w:eastAsia="Tahoma" w:hAnsi="Tahoma" w:cs="Tahoma"/>
          <w:color w:val="000000"/>
          <w:sz w:val="24"/>
          <w:szCs w:val="24"/>
        </w:rPr>
      </w:pPr>
      <w:r>
        <w:rPr>
          <w:rFonts w:ascii="Tahoma" w:eastAsia="Tahoma" w:hAnsi="Tahoma" w:cs="Tahoma"/>
          <w:color w:val="000000"/>
          <w:sz w:val="24"/>
          <w:szCs w:val="24"/>
        </w:rPr>
        <w:t>Visiting students will be supervised when changing or toileting children, and will not be left alone with any child or group of children.</w:t>
      </w:r>
    </w:p>
    <w:p w:rsidR="00414966" w:rsidRDefault="00176013">
      <w:pPr>
        <w:numPr>
          <w:ilvl w:val="0"/>
          <w:numId w:val="21"/>
        </w:numPr>
        <w:pBdr>
          <w:top w:val="nil"/>
          <w:left w:val="nil"/>
          <w:bottom w:val="nil"/>
          <w:right w:val="nil"/>
          <w:between w:val="nil"/>
        </w:pBdr>
        <w:spacing w:after="0" w:line="240" w:lineRule="auto"/>
        <w:ind w:left="360"/>
        <w:rPr>
          <w:rFonts w:ascii="Tahoma" w:eastAsia="Tahoma" w:hAnsi="Tahoma" w:cs="Tahoma"/>
          <w:sz w:val="24"/>
          <w:szCs w:val="24"/>
        </w:rPr>
      </w:pPr>
      <w:r>
        <w:rPr>
          <w:rFonts w:ascii="Tahoma" w:eastAsia="Tahoma" w:hAnsi="Tahoma" w:cs="Tahoma"/>
          <w:color w:val="000000"/>
          <w:sz w:val="24"/>
          <w:szCs w:val="24"/>
        </w:rPr>
        <w:t>All staff will be familiar with and understand safe working practice. For example, when a</w:t>
      </w:r>
      <w:r>
        <w:rPr>
          <w:rFonts w:ascii="Tahoma" w:eastAsia="Tahoma" w:hAnsi="Tahoma" w:cs="Tahoma"/>
          <w:sz w:val="24"/>
          <w:szCs w:val="24"/>
        </w:rPr>
        <w:t>nd how to touch, comfort or correct children and what is expected of them when they are alone with a child.</w:t>
      </w:r>
      <w:r>
        <w:rPr>
          <w:rFonts w:ascii="Tahoma" w:eastAsia="Tahoma" w:hAnsi="Tahoma" w:cs="Tahoma"/>
          <w:color w:val="000000"/>
          <w:sz w:val="24"/>
          <w:szCs w:val="24"/>
        </w:rPr>
        <w:t xml:space="preserve"> </w:t>
      </w:r>
      <w:r>
        <w:rPr>
          <w:rFonts w:ascii="Tahoma" w:eastAsia="Tahoma" w:hAnsi="Tahoma" w:cs="Tahoma"/>
          <w:sz w:val="24"/>
          <w:szCs w:val="24"/>
        </w:rPr>
        <w:t xml:space="preserve"> Safe working practice is </w:t>
      </w:r>
      <w:r>
        <w:rPr>
          <w:rFonts w:ascii="Tahoma" w:eastAsia="Tahoma" w:hAnsi="Tahoma" w:cs="Tahoma"/>
          <w:color w:val="000000"/>
          <w:sz w:val="24"/>
          <w:szCs w:val="24"/>
        </w:rPr>
        <w:t xml:space="preserve">outlined in Appendix 2 of this policy, the Centre </w:t>
      </w:r>
      <w:r>
        <w:rPr>
          <w:rFonts w:ascii="Tahoma" w:eastAsia="Tahoma" w:hAnsi="Tahoma" w:cs="Tahoma"/>
          <w:sz w:val="24"/>
          <w:szCs w:val="24"/>
        </w:rPr>
        <w:t>p</w:t>
      </w:r>
      <w:r>
        <w:rPr>
          <w:rFonts w:ascii="Tahoma" w:eastAsia="Tahoma" w:hAnsi="Tahoma" w:cs="Tahoma"/>
          <w:color w:val="000000"/>
          <w:sz w:val="24"/>
          <w:szCs w:val="24"/>
        </w:rPr>
        <w:t>olicies, O</w:t>
      </w:r>
      <w:r>
        <w:rPr>
          <w:rFonts w:ascii="Tahoma" w:eastAsia="Tahoma" w:hAnsi="Tahoma" w:cs="Tahoma"/>
          <w:sz w:val="24"/>
          <w:szCs w:val="24"/>
        </w:rPr>
        <w:t>perations Manual</w:t>
      </w:r>
      <w:r>
        <w:rPr>
          <w:rFonts w:ascii="Tahoma" w:eastAsia="Tahoma" w:hAnsi="Tahoma" w:cs="Tahoma"/>
          <w:color w:val="000000"/>
          <w:sz w:val="24"/>
          <w:szCs w:val="24"/>
        </w:rPr>
        <w:t xml:space="preserve"> and in the staff handbook.</w:t>
      </w:r>
    </w:p>
    <w:p w:rsidR="00414966" w:rsidRDefault="00414966">
      <w:pPr>
        <w:pBdr>
          <w:top w:val="nil"/>
          <w:left w:val="nil"/>
          <w:bottom w:val="nil"/>
          <w:right w:val="nil"/>
          <w:between w:val="nil"/>
        </w:pBdr>
        <w:spacing w:after="0" w:line="240" w:lineRule="auto"/>
        <w:rPr>
          <w:rFonts w:ascii="Tahoma" w:eastAsia="Tahoma" w:hAnsi="Tahoma" w:cs="Tahoma"/>
          <w:b/>
          <w:sz w:val="24"/>
          <w:szCs w:val="24"/>
        </w:rPr>
      </w:pPr>
    </w:p>
    <w:p w:rsidR="00414966" w:rsidRDefault="00176013">
      <w:pPr>
        <w:pBdr>
          <w:top w:val="nil"/>
          <w:left w:val="nil"/>
          <w:bottom w:val="nil"/>
          <w:right w:val="nil"/>
          <w:between w:val="nil"/>
        </w:pBdr>
        <w:spacing w:after="0" w:line="240" w:lineRule="auto"/>
        <w:rPr>
          <w:rFonts w:ascii="Tahoma" w:eastAsia="Tahoma" w:hAnsi="Tahoma" w:cs="Tahoma"/>
          <w:b/>
          <w:color w:val="000000"/>
          <w:sz w:val="24"/>
          <w:szCs w:val="24"/>
        </w:rPr>
      </w:pPr>
      <w:r>
        <w:rPr>
          <w:rFonts w:ascii="Tahoma" w:eastAsia="Tahoma" w:hAnsi="Tahoma" w:cs="Tahoma"/>
          <w:b/>
          <w:color w:val="000000"/>
          <w:sz w:val="24"/>
          <w:szCs w:val="24"/>
        </w:rPr>
        <w:t>Professionalism</w:t>
      </w:r>
    </w:p>
    <w:p w:rsidR="00414966" w:rsidRDefault="00176013">
      <w:pPr>
        <w:pBdr>
          <w:top w:val="nil"/>
          <w:left w:val="nil"/>
          <w:bottom w:val="nil"/>
          <w:right w:val="nil"/>
          <w:between w:val="nil"/>
        </w:pBdr>
        <w:spacing w:after="0" w:line="240" w:lineRule="auto"/>
        <w:ind w:left="450" w:hanging="450"/>
        <w:rPr>
          <w:rFonts w:ascii="Tahoma" w:eastAsia="Tahoma" w:hAnsi="Tahoma" w:cs="Tahoma"/>
          <w:color w:val="000000"/>
          <w:sz w:val="24"/>
          <w:szCs w:val="24"/>
        </w:rPr>
      </w:pPr>
      <w:r>
        <w:rPr>
          <w:rFonts w:ascii="Tahoma" w:eastAsia="Tahoma" w:hAnsi="Tahoma" w:cs="Tahoma"/>
          <w:sz w:val="24"/>
          <w:szCs w:val="24"/>
        </w:rPr>
        <w:t>7.</w:t>
      </w:r>
      <w:r>
        <w:rPr>
          <w:rFonts w:ascii="Tahoma" w:eastAsia="Tahoma" w:hAnsi="Tahoma" w:cs="Tahoma"/>
          <w:sz w:val="24"/>
          <w:szCs w:val="24"/>
        </w:rPr>
        <w:tab/>
      </w:r>
      <w:r>
        <w:rPr>
          <w:rFonts w:ascii="Tahoma" w:eastAsia="Tahoma" w:hAnsi="Tahoma" w:cs="Tahoma"/>
          <w:color w:val="000000"/>
          <w:sz w:val="24"/>
          <w:szCs w:val="24"/>
        </w:rPr>
        <w:t xml:space="preserve">The Centre has a Designated Person for Child Protection who works closely </w:t>
      </w:r>
      <w:r>
        <w:rPr>
          <w:rFonts w:ascii="Tahoma" w:eastAsia="Tahoma" w:hAnsi="Tahoma" w:cs="Tahoma"/>
          <w:sz w:val="24"/>
          <w:szCs w:val="24"/>
        </w:rPr>
        <w:t>w</w:t>
      </w:r>
      <w:r>
        <w:rPr>
          <w:rFonts w:ascii="Tahoma" w:eastAsia="Tahoma" w:hAnsi="Tahoma" w:cs="Tahoma"/>
          <w:color w:val="000000"/>
          <w:sz w:val="24"/>
          <w:szCs w:val="24"/>
        </w:rPr>
        <w:t>ith the Manager to maintain good working relationships with child protection agencies; support our staff in protecting children from abuse by consulting agencies with specialist knowledge and providing the necessary professional development; keep up-to-date with current practice, policies and procedures, and regulation requirements.</w:t>
      </w:r>
    </w:p>
    <w:p w:rsidR="00414966" w:rsidRDefault="00176013">
      <w:pPr>
        <w:pBdr>
          <w:top w:val="nil"/>
          <w:left w:val="nil"/>
          <w:bottom w:val="nil"/>
          <w:right w:val="nil"/>
          <w:between w:val="nil"/>
        </w:pBdr>
        <w:spacing w:after="0" w:line="240" w:lineRule="auto"/>
        <w:ind w:left="450" w:hanging="450"/>
        <w:rPr>
          <w:rFonts w:ascii="Tahoma" w:eastAsia="Tahoma" w:hAnsi="Tahoma" w:cs="Tahoma"/>
          <w:color w:val="555555"/>
          <w:sz w:val="24"/>
          <w:szCs w:val="24"/>
        </w:rPr>
      </w:pPr>
      <w:r>
        <w:rPr>
          <w:rFonts w:ascii="Tahoma" w:eastAsia="Tahoma" w:hAnsi="Tahoma" w:cs="Tahoma"/>
          <w:color w:val="000000"/>
          <w:sz w:val="24"/>
          <w:szCs w:val="24"/>
        </w:rPr>
        <w:t xml:space="preserve">8.   We are committed to maintaining and increasing staff awareness to help </w:t>
      </w:r>
      <w:r>
        <w:rPr>
          <w:rFonts w:ascii="Tahoma" w:eastAsia="Tahoma" w:hAnsi="Tahoma" w:cs="Tahoma"/>
          <w:b/>
          <w:color w:val="000000"/>
          <w:sz w:val="24"/>
          <w:szCs w:val="24"/>
        </w:rPr>
        <w:t>prevent, recognis</w:t>
      </w:r>
      <w:r>
        <w:rPr>
          <w:rFonts w:ascii="Tahoma" w:eastAsia="Tahoma" w:hAnsi="Tahoma" w:cs="Tahoma"/>
          <w:b/>
          <w:sz w:val="24"/>
          <w:szCs w:val="24"/>
        </w:rPr>
        <w:t>e,</w:t>
      </w:r>
      <w:r>
        <w:rPr>
          <w:rFonts w:ascii="Tahoma" w:eastAsia="Tahoma" w:hAnsi="Tahoma" w:cs="Tahoma"/>
          <w:b/>
          <w:color w:val="000000"/>
          <w:sz w:val="24"/>
          <w:szCs w:val="24"/>
        </w:rPr>
        <w:t xml:space="preserve"> respond to, rep</w:t>
      </w:r>
      <w:r>
        <w:rPr>
          <w:rFonts w:ascii="Tahoma" w:eastAsia="Tahoma" w:hAnsi="Tahoma" w:cs="Tahoma"/>
          <w:b/>
          <w:sz w:val="24"/>
          <w:szCs w:val="24"/>
        </w:rPr>
        <w:t>ort and record</w:t>
      </w:r>
      <w:r>
        <w:rPr>
          <w:rFonts w:ascii="Tahoma" w:eastAsia="Tahoma" w:hAnsi="Tahoma" w:cs="Tahoma"/>
          <w:b/>
          <w:color w:val="000000"/>
          <w:sz w:val="24"/>
          <w:szCs w:val="24"/>
        </w:rPr>
        <w:t xml:space="preserve"> abuse.</w:t>
      </w:r>
      <w:r>
        <w:rPr>
          <w:rFonts w:ascii="Tahoma" w:eastAsia="Tahoma" w:hAnsi="Tahoma" w:cs="Tahoma"/>
          <w:color w:val="000000"/>
          <w:sz w:val="24"/>
          <w:szCs w:val="24"/>
        </w:rPr>
        <w:t xml:space="preserve">  Child Protection will be a regular part of the agenda for staff meetings and mini workshops – providing professional learning to increase the knowledge of our responsibilities and response and support for vulnerable children.</w:t>
      </w:r>
    </w:p>
    <w:p w:rsidR="00414966" w:rsidRDefault="00176013">
      <w:pPr>
        <w:numPr>
          <w:ilvl w:val="0"/>
          <w:numId w:val="4"/>
        </w:numPr>
        <w:pBdr>
          <w:top w:val="nil"/>
          <w:left w:val="nil"/>
          <w:bottom w:val="nil"/>
          <w:right w:val="nil"/>
          <w:between w:val="nil"/>
        </w:pBdr>
        <w:spacing w:after="0" w:line="240" w:lineRule="auto"/>
        <w:rPr>
          <w:rFonts w:ascii="Tahoma" w:eastAsia="Tahoma" w:hAnsi="Tahoma" w:cs="Tahoma"/>
          <w:sz w:val="24"/>
          <w:szCs w:val="24"/>
        </w:rPr>
      </w:pPr>
      <w:r>
        <w:rPr>
          <w:rFonts w:ascii="Tahoma" w:eastAsia="Tahoma" w:hAnsi="Tahoma" w:cs="Tahoma"/>
          <w:sz w:val="24"/>
          <w:szCs w:val="24"/>
        </w:rPr>
        <w:lastRenderedPageBreak/>
        <w:t>the signs and symptoms of child abuse and neglect</w:t>
      </w:r>
    </w:p>
    <w:p w:rsidR="00414966" w:rsidRDefault="00176013">
      <w:pPr>
        <w:numPr>
          <w:ilvl w:val="0"/>
          <w:numId w:val="4"/>
        </w:numPr>
        <w:pBdr>
          <w:top w:val="nil"/>
          <w:left w:val="nil"/>
          <w:bottom w:val="nil"/>
          <w:right w:val="nil"/>
          <w:between w:val="nil"/>
        </w:pBdr>
        <w:spacing w:after="0" w:line="240" w:lineRule="auto"/>
        <w:rPr>
          <w:rFonts w:ascii="Tahoma" w:eastAsia="Tahoma" w:hAnsi="Tahoma" w:cs="Tahoma"/>
          <w:sz w:val="24"/>
          <w:szCs w:val="24"/>
        </w:rPr>
      </w:pPr>
      <w:r>
        <w:rPr>
          <w:rFonts w:ascii="Tahoma" w:eastAsia="Tahoma" w:hAnsi="Tahoma" w:cs="Tahoma"/>
          <w:sz w:val="24"/>
          <w:szCs w:val="24"/>
        </w:rPr>
        <w:t>roles and responsibilities around record keeping and reporting</w:t>
      </w:r>
    </w:p>
    <w:p w:rsidR="00414966" w:rsidRDefault="00176013">
      <w:pPr>
        <w:numPr>
          <w:ilvl w:val="0"/>
          <w:numId w:val="4"/>
        </w:numPr>
        <w:pBdr>
          <w:top w:val="nil"/>
          <w:left w:val="nil"/>
          <w:bottom w:val="nil"/>
          <w:right w:val="nil"/>
          <w:between w:val="nil"/>
        </w:pBdr>
        <w:spacing w:after="0" w:line="240" w:lineRule="auto"/>
        <w:rPr>
          <w:rFonts w:ascii="Tahoma" w:eastAsia="Tahoma" w:hAnsi="Tahoma" w:cs="Tahoma"/>
          <w:sz w:val="24"/>
          <w:szCs w:val="24"/>
        </w:rPr>
      </w:pPr>
      <w:r>
        <w:rPr>
          <w:rFonts w:ascii="Tahoma" w:eastAsia="Tahoma" w:hAnsi="Tahoma" w:cs="Tahoma"/>
          <w:sz w:val="24"/>
          <w:szCs w:val="24"/>
        </w:rPr>
        <w:t>responsibilities to children</w:t>
      </w:r>
    </w:p>
    <w:p w:rsidR="00414966" w:rsidRDefault="00176013">
      <w:pPr>
        <w:numPr>
          <w:ilvl w:val="0"/>
          <w:numId w:val="4"/>
        </w:numPr>
        <w:pBdr>
          <w:top w:val="nil"/>
          <w:left w:val="nil"/>
          <w:bottom w:val="nil"/>
          <w:right w:val="nil"/>
          <w:between w:val="nil"/>
        </w:pBdr>
        <w:spacing w:after="0" w:line="240" w:lineRule="auto"/>
        <w:rPr>
          <w:rFonts w:ascii="Tahoma" w:eastAsia="Tahoma" w:hAnsi="Tahoma" w:cs="Tahoma"/>
          <w:sz w:val="24"/>
          <w:szCs w:val="24"/>
        </w:rPr>
      </w:pPr>
      <w:proofErr w:type="gramStart"/>
      <w:r>
        <w:rPr>
          <w:rFonts w:ascii="Tahoma" w:eastAsia="Tahoma" w:hAnsi="Tahoma" w:cs="Tahoma"/>
          <w:sz w:val="24"/>
          <w:szCs w:val="24"/>
        </w:rPr>
        <w:t>limitations</w:t>
      </w:r>
      <w:proofErr w:type="gramEnd"/>
      <w:r>
        <w:rPr>
          <w:rFonts w:ascii="Tahoma" w:eastAsia="Tahoma" w:hAnsi="Tahoma" w:cs="Tahoma"/>
          <w:sz w:val="24"/>
          <w:szCs w:val="24"/>
        </w:rPr>
        <w:t xml:space="preserve"> of their role.</w:t>
      </w:r>
    </w:p>
    <w:p w:rsidR="00414966" w:rsidRDefault="00414966">
      <w:pPr>
        <w:pBdr>
          <w:top w:val="nil"/>
          <w:left w:val="nil"/>
          <w:bottom w:val="nil"/>
          <w:right w:val="nil"/>
          <w:between w:val="nil"/>
        </w:pBdr>
        <w:spacing w:after="0" w:line="240" w:lineRule="auto"/>
        <w:ind w:left="720"/>
        <w:rPr>
          <w:rFonts w:ascii="Tahoma" w:eastAsia="Tahoma" w:hAnsi="Tahoma" w:cs="Tahoma"/>
          <w:sz w:val="24"/>
          <w:szCs w:val="24"/>
        </w:rPr>
      </w:pPr>
    </w:p>
    <w:p w:rsidR="00414966" w:rsidRDefault="00176013">
      <w:pPr>
        <w:pBdr>
          <w:top w:val="nil"/>
          <w:left w:val="nil"/>
          <w:bottom w:val="nil"/>
          <w:right w:val="nil"/>
          <w:between w:val="nil"/>
        </w:pBdr>
        <w:spacing w:after="0" w:line="240" w:lineRule="auto"/>
        <w:rPr>
          <w:rFonts w:ascii="Tahoma" w:eastAsia="Tahoma" w:hAnsi="Tahoma" w:cs="Tahoma"/>
          <w:b/>
          <w:color w:val="000000"/>
          <w:sz w:val="24"/>
          <w:szCs w:val="24"/>
        </w:rPr>
      </w:pPr>
      <w:proofErr w:type="spellStart"/>
      <w:r>
        <w:rPr>
          <w:rFonts w:ascii="Tahoma" w:eastAsia="Tahoma" w:hAnsi="Tahoma" w:cs="Tahoma"/>
          <w:b/>
          <w:color w:val="000000"/>
          <w:sz w:val="24"/>
          <w:szCs w:val="24"/>
        </w:rPr>
        <w:t>Whānau</w:t>
      </w:r>
      <w:proofErr w:type="spellEnd"/>
    </w:p>
    <w:p w:rsidR="00414966" w:rsidRDefault="00176013">
      <w:pPr>
        <w:pBdr>
          <w:top w:val="nil"/>
          <w:left w:val="nil"/>
          <w:bottom w:val="nil"/>
          <w:right w:val="nil"/>
          <w:between w:val="nil"/>
        </w:pBdr>
        <w:spacing w:after="0" w:line="240" w:lineRule="auto"/>
        <w:ind w:left="450" w:hanging="450"/>
        <w:rPr>
          <w:rFonts w:ascii="Tahoma" w:eastAsia="Tahoma" w:hAnsi="Tahoma" w:cs="Tahoma"/>
          <w:color w:val="000000"/>
          <w:sz w:val="24"/>
          <w:szCs w:val="24"/>
        </w:rPr>
      </w:pPr>
      <w:r>
        <w:rPr>
          <w:rFonts w:ascii="Tahoma" w:eastAsia="Tahoma" w:hAnsi="Tahoma" w:cs="Tahoma"/>
          <w:color w:val="000000"/>
          <w:sz w:val="24"/>
          <w:szCs w:val="24"/>
        </w:rPr>
        <w:t xml:space="preserve">9.   </w:t>
      </w:r>
      <w:proofErr w:type="spellStart"/>
      <w:r>
        <w:rPr>
          <w:rFonts w:ascii="Tahoma" w:eastAsia="Tahoma" w:hAnsi="Tahoma" w:cs="Tahoma"/>
          <w:color w:val="000000"/>
          <w:sz w:val="24"/>
          <w:szCs w:val="24"/>
        </w:rPr>
        <w:t>Whānau</w:t>
      </w:r>
      <w:proofErr w:type="spellEnd"/>
      <w:r>
        <w:rPr>
          <w:rFonts w:ascii="Tahoma" w:eastAsia="Tahoma" w:hAnsi="Tahoma" w:cs="Tahoma"/>
          <w:color w:val="000000"/>
          <w:sz w:val="24"/>
          <w:szCs w:val="24"/>
        </w:rPr>
        <w:t xml:space="preserve"> </w:t>
      </w:r>
      <w:proofErr w:type="gramStart"/>
      <w:r>
        <w:rPr>
          <w:rFonts w:ascii="Tahoma" w:eastAsia="Tahoma" w:hAnsi="Tahoma" w:cs="Tahoma"/>
          <w:color w:val="000000"/>
          <w:sz w:val="24"/>
          <w:szCs w:val="24"/>
        </w:rPr>
        <w:t>are</w:t>
      </w:r>
      <w:proofErr w:type="gramEnd"/>
      <w:r>
        <w:rPr>
          <w:rFonts w:ascii="Tahoma" w:eastAsia="Tahoma" w:hAnsi="Tahoma" w:cs="Tahoma"/>
          <w:color w:val="000000"/>
          <w:sz w:val="24"/>
          <w:szCs w:val="24"/>
        </w:rPr>
        <w:t xml:space="preserve"> encouraged to visit at any time during the day.  Parents/caregivers settling children into the Centre are encouraged to observe and take part in our programme until such time as they, and their children, feel secure enough for them to leave.</w:t>
      </w:r>
    </w:p>
    <w:p w:rsidR="00414966" w:rsidRDefault="00176013">
      <w:pPr>
        <w:pBdr>
          <w:top w:val="nil"/>
          <w:left w:val="nil"/>
          <w:bottom w:val="nil"/>
          <w:right w:val="nil"/>
          <w:between w:val="nil"/>
        </w:pBdr>
        <w:spacing w:after="0" w:line="240" w:lineRule="auto"/>
        <w:ind w:left="450" w:hanging="450"/>
        <w:rPr>
          <w:rFonts w:ascii="Tahoma" w:eastAsia="Tahoma" w:hAnsi="Tahoma" w:cs="Tahoma"/>
          <w:color w:val="000000"/>
          <w:sz w:val="24"/>
          <w:szCs w:val="24"/>
        </w:rPr>
      </w:pPr>
      <w:r>
        <w:rPr>
          <w:rFonts w:ascii="Tahoma" w:eastAsia="Tahoma" w:hAnsi="Tahoma" w:cs="Tahoma"/>
          <w:color w:val="000000"/>
          <w:sz w:val="24"/>
          <w:szCs w:val="24"/>
        </w:rPr>
        <w:t>10.  Only people named on the child’s file are able to collect children from the Centre.  If a child is to be collected by someone other than those listed, the parents/legal guardian are required to give permission to the teaching team before the child leaves.  The person collecting the child must sign the child out on the daily attendance form.</w:t>
      </w:r>
    </w:p>
    <w:p w:rsidR="00414966" w:rsidRDefault="00414966">
      <w:pPr>
        <w:pBdr>
          <w:top w:val="nil"/>
          <w:left w:val="nil"/>
          <w:bottom w:val="nil"/>
          <w:right w:val="nil"/>
          <w:between w:val="nil"/>
        </w:pBdr>
        <w:spacing w:after="0" w:line="240" w:lineRule="auto"/>
        <w:rPr>
          <w:rFonts w:ascii="Tahoma" w:eastAsia="Tahoma" w:hAnsi="Tahoma" w:cs="Tahoma"/>
          <w:color w:val="000000"/>
          <w:sz w:val="24"/>
          <w:szCs w:val="24"/>
        </w:rPr>
      </w:pPr>
    </w:p>
    <w:p w:rsidR="00414966" w:rsidRDefault="00176013">
      <w:pPr>
        <w:pBdr>
          <w:top w:val="nil"/>
          <w:left w:val="nil"/>
          <w:bottom w:val="nil"/>
          <w:right w:val="nil"/>
          <w:between w:val="nil"/>
        </w:pBdr>
        <w:spacing w:after="0" w:line="240" w:lineRule="auto"/>
        <w:rPr>
          <w:rFonts w:ascii="Tahoma" w:eastAsia="Tahoma" w:hAnsi="Tahoma" w:cs="Tahoma"/>
          <w:b/>
          <w:color w:val="000000"/>
          <w:sz w:val="24"/>
          <w:szCs w:val="24"/>
        </w:rPr>
      </w:pPr>
      <w:r>
        <w:rPr>
          <w:rFonts w:ascii="Tahoma" w:eastAsia="Tahoma" w:hAnsi="Tahoma" w:cs="Tahoma"/>
          <w:b/>
          <w:color w:val="000000"/>
          <w:sz w:val="24"/>
          <w:szCs w:val="24"/>
        </w:rPr>
        <w:t>Environment</w:t>
      </w:r>
    </w:p>
    <w:p w:rsidR="00414966" w:rsidRDefault="00176013">
      <w:pPr>
        <w:pBdr>
          <w:top w:val="nil"/>
          <w:left w:val="nil"/>
          <w:bottom w:val="nil"/>
          <w:right w:val="nil"/>
          <w:between w:val="nil"/>
        </w:pBdr>
        <w:spacing w:after="0" w:line="240" w:lineRule="auto"/>
        <w:ind w:left="450" w:hanging="450"/>
        <w:rPr>
          <w:rFonts w:ascii="Tahoma" w:eastAsia="Tahoma" w:hAnsi="Tahoma" w:cs="Tahoma"/>
          <w:color w:val="000000"/>
          <w:sz w:val="24"/>
          <w:szCs w:val="24"/>
        </w:rPr>
      </w:pPr>
      <w:r>
        <w:rPr>
          <w:rFonts w:ascii="Tahoma" w:eastAsia="Tahoma" w:hAnsi="Tahoma" w:cs="Tahoma"/>
          <w:color w:val="000000"/>
          <w:sz w:val="24"/>
          <w:szCs w:val="24"/>
        </w:rPr>
        <w:t>11. Our playground and indoor play areas are designed to ensure children can be readily observed by teachers.</w:t>
      </w:r>
    </w:p>
    <w:p w:rsidR="00414966" w:rsidRDefault="00176013">
      <w:pPr>
        <w:pBdr>
          <w:top w:val="nil"/>
          <w:left w:val="nil"/>
          <w:bottom w:val="nil"/>
          <w:right w:val="nil"/>
          <w:between w:val="nil"/>
        </w:pBdr>
        <w:spacing w:after="0" w:line="240" w:lineRule="auto"/>
        <w:ind w:left="450" w:hanging="450"/>
        <w:rPr>
          <w:rFonts w:ascii="Tahoma" w:eastAsia="Tahoma" w:hAnsi="Tahoma" w:cs="Tahoma"/>
          <w:color w:val="000000"/>
          <w:sz w:val="24"/>
          <w:szCs w:val="24"/>
        </w:rPr>
      </w:pPr>
      <w:r>
        <w:rPr>
          <w:rFonts w:ascii="Tahoma" w:eastAsia="Tahoma" w:hAnsi="Tahoma" w:cs="Tahoma"/>
          <w:color w:val="000000"/>
          <w:sz w:val="24"/>
          <w:szCs w:val="24"/>
        </w:rPr>
        <w:t>12.  Children will not have access to the staff office or staff room unless accompanied by two staff members.</w:t>
      </w:r>
    </w:p>
    <w:p w:rsidR="00414966" w:rsidRDefault="00414966">
      <w:pPr>
        <w:pBdr>
          <w:top w:val="nil"/>
          <w:left w:val="nil"/>
          <w:bottom w:val="nil"/>
          <w:right w:val="nil"/>
          <w:between w:val="nil"/>
        </w:pBdr>
        <w:spacing w:after="0" w:line="240" w:lineRule="auto"/>
        <w:rPr>
          <w:rFonts w:ascii="Tahoma" w:eastAsia="Tahoma" w:hAnsi="Tahoma" w:cs="Tahoma"/>
          <w:color w:val="000000"/>
          <w:sz w:val="24"/>
          <w:szCs w:val="24"/>
        </w:rPr>
      </w:pPr>
    </w:p>
    <w:p w:rsidR="00414966" w:rsidRDefault="00414966">
      <w:pPr>
        <w:pBdr>
          <w:top w:val="nil"/>
          <w:left w:val="nil"/>
          <w:bottom w:val="nil"/>
          <w:right w:val="nil"/>
          <w:between w:val="nil"/>
        </w:pBdr>
        <w:spacing w:after="0" w:line="240" w:lineRule="auto"/>
        <w:rPr>
          <w:rFonts w:ascii="Tahoma" w:eastAsia="Tahoma" w:hAnsi="Tahoma" w:cs="Tahoma"/>
          <w:color w:val="000000"/>
          <w:sz w:val="24"/>
          <w:szCs w:val="24"/>
        </w:rPr>
      </w:pPr>
    </w:p>
    <w:p w:rsidR="00414966" w:rsidRDefault="00176013">
      <w:pPr>
        <w:pBdr>
          <w:top w:val="nil"/>
          <w:left w:val="nil"/>
          <w:bottom w:val="nil"/>
          <w:right w:val="nil"/>
          <w:between w:val="nil"/>
        </w:pBdr>
        <w:spacing w:after="0" w:line="240" w:lineRule="auto"/>
        <w:rPr>
          <w:rFonts w:ascii="Tahoma" w:eastAsia="Tahoma" w:hAnsi="Tahoma" w:cs="Tahoma"/>
          <w:b/>
          <w:color w:val="000000"/>
          <w:sz w:val="28"/>
          <w:szCs w:val="28"/>
        </w:rPr>
      </w:pPr>
      <w:r>
        <w:rPr>
          <w:rFonts w:ascii="Tahoma" w:eastAsia="Tahoma" w:hAnsi="Tahoma" w:cs="Tahoma"/>
          <w:b/>
          <w:color w:val="000000"/>
          <w:sz w:val="28"/>
          <w:szCs w:val="28"/>
        </w:rPr>
        <w:t>7.  Procedure for responding to suspected child abuse</w:t>
      </w:r>
    </w:p>
    <w:p w:rsidR="00414966" w:rsidRDefault="00414966">
      <w:pPr>
        <w:spacing w:after="0" w:line="240" w:lineRule="auto"/>
        <w:rPr>
          <w:rFonts w:ascii="Tahoma" w:eastAsia="Tahoma" w:hAnsi="Tahoma" w:cs="Tahoma"/>
          <w:b/>
          <w:sz w:val="24"/>
          <w:szCs w:val="24"/>
        </w:rPr>
      </w:pPr>
    </w:p>
    <w:p w:rsidR="00414966" w:rsidRDefault="00176013">
      <w:pPr>
        <w:spacing w:after="0" w:line="240" w:lineRule="auto"/>
        <w:rPr>
          <w:rFonts w:ascii="Tahoma" w:eastAsia="Tahoma" w:hAnsi="Tahoma" w:cs="Tahoma"/>
          <w:b/>
          <w:sz w:val="28"/>
          <w:szCs w:val="28"/>
        </w:rPr>
      </w:pPr>
      <w:r>
        <w:rPr>
          <w:rFonts w:ascii="Tahoma" w:eastAsia="Tahoma" w:hAnsi="Tahoma" w:cs="Tahoma"/>
          <w:b/>
          <w:sz w:val="24"/>
          <w:szCs w:val="24"/>
        </w:rPr>
        <w:t>Recognise, Respond, Report and Record</w:t>
      </w:r>
    </w:p>
    <w:p w:rsidR="00414966" w:rsidRDefault="00414966">
      <w:pPr>
        <w:pBdr>
          <w:top w:val="nil"/>
          <w:left w:val="nil"/>
          <w:bottom w:val="nil"/>
          <w:right w:val="nil"/>
          <w:between w:val="nil"/>
        </w:pBdr>
        <w:spacing w:after="0" w:line="240" w:lineRule="auto"/>
        <w:rPr>
          <w:rFonts w:ascii="Tahoma" w:eastAsia="Tahoma" w:hAnsi="Tahoma" w:cs="Tahoma"/>
          <w:sz w:val="24"/>
          <w:szCs w:val="24"/>
        </w:rPr>
      </w:pPr>
    </w:p>
    <w:p w:rsidR="00414966" w:rsidRDefault="00176013">
      <w:pPr>
        <w:pBdr>
          <w:top w:val="nil"/>
          <w:left w:val="nil"/>
          <w:bottom w:val="nil"/>
          <w:right w:val="nil"/>
          <w:between w:val="nil"/>
        </w:pBdr>
        <w:spacing w:after="0" w:line="240" w:lineRule="auto"/>
        <w:ind w:left="450" w:hanging="450"/>
        <w:rPr>
          <w:rFonts w:ascii="Tahoma" w:eastAsia="Tahoma" w:hAnsi="Tahoma" w:cs="Tahoma"/>
          <w:color w:val="000000"/>
          <w:sz w:val="24"/>
          <w:szCs w:val="24"/>
        </w:rPr>
      </w:pPr>
      <w:r>
        <w:rPr>
          <w:rFonts w:ascii="Tahoma" w:eastAsia="Tahoma" w:hAnsi="Tahoma" w:cs="Tahoma"/>
          <w:color w:val="000000"/>
          <w:sz w:val="24"/>
          <w:szCs w:val="24"/>
        </w:rPr>
        <w:t>1.   Staff will discuss any suspected abuse with the Designated Person and Manager who will be familiar with the current regulations and protocols.</w:t>
      </w:r>
    </w:p>
    <w:p w:rsidR="00414966" w:rsidRDefault="00176013">
      <w:pPr>
        <w:pBdr>
          <w:top w:val="nil"/>
          <w:left w:val="nil"/>
          <w:bottom w:val="nil"/>
          <w:right w:val="nil"/>
          <w:between w:val="nil"/>
        </w:pBdr>
        <w:spacing w:after="0" w:line="240" w:lineRule="auto"/>
        <w:ind w:left="450" w:hanging="450"/>
        <w:rPr>
          <w:rFonts w:ascii="Tahoma" w:eastAsia="Tahoma" w:hAnsi="Tahoma" w:cs="Tahoma"/>
          <w:color w:val="000000"/>
          <w:sz w:val="24"/>
          <w:szCs w:val="24"/>
        </w:rPr>
      </w:pPr>
      <w:r>
        <w:rPr>
          <w:rFonts w:ascii="Tahoma" w:eastAsia="Tahoma" w:hAnsi="Tahoma" w:cs="Tahoma"/>
          <w:color w:val="000000"/>
          <w:sz w:val="24"/>
          <w:szCs w:val="24"/>
        </w:rPr>
        <w:t>2.   An Action Plan will be established and shared with the Leadership Team.</w:t>
      </w:r>
    </w:p>
    <w:p w:rsidR="00414966" w:rsidRDefault="00176013">
      <w:pPr>
        <w:pBdr>
          <w:top w:val="nil"/>
          <w:left w:val="nil"/>
          <w:bottom w:val="nil"/>
          <w:right w:val="nil"/>
          <w:between w:val="nil"/>
        </w:pBdr>
        <w:spacing w:after="0" w:line="240" w:lineRule="auto"/>
        <w:ind w:left="450" w:hanging="450"/>
        <w:rPr>
          <w:rFonts w:ascii="Tahoma" w:eastAsia="Tahoma" w:hAnsi="Tahoma" w:cs="Tahoma"/>
          <w:color w:val="000000"/>
          <w:sz w:val="24"/>
          <w:szCs w:val="24"/>
        </w:rPr>
      </w:pPr>
      <w:r>
        <w:rPr>
          <w:rFonts w:ascii="Tahoma" w:eastAsia="Tahoma" w:hAnsi="Tahoma" w:cs="Tahoma"/>
          <w:color w:val="000000"/>
          <w:sz w:val="24"/>
          <w:szCs w:val="24"/>
        </w:rPr>
        <w:t>3.   Full detailed written records are to be kept of every related discussion, observation or incident which involves parent, child, the</w:t>
      </w:r>
      <w:r>
        <w:rPr>
          <w:rFonts w:ascii="Tahoma" w:eastAsia="Tahoma" w:hAnsi="Tahoma" w:cs="Tahoma"/>
          <w:sz w:val="24"/>
          <w:szCs w:val="24"/>
        </w:rPr>
        <w:t xml:space="preserve"> accused, or staff m</w:t>
      </w:r>
      <w:r>
        <w:rPr>
          <w:rFonts w:ascii="Tahoma" w:eastAsia="Tahoma" w:hAnsi="Tahoma" w:cs="Tahoma"/>
          <w:color w:val="000000"/>
          <w:sz w:val="24"/>
          <w:szCs w:val="24"/>
        </w:rPr>
        <w:t>ember, from the first instance that abuse is suspected.  These records are confidential and will only include factual information, dates and times.</w:t>
      </w:r>
    </w:p>
    <w:p w:rsidR="00414966" w:rsidRDefault="00176013">
      <w:pPr>
        <w:pBdr>
          <w:top w:val="nil"/>
          <w:left w:val="nil"/>
          <w:bottom w:val="nil"/>
          <w:right w:val="nil"/>
          <w:between w:val="nil"/>
        </w:pBdr>
        <w:spacing w:after="0" w:line="240" w:lineRule="auto"/>
        <w:ind w:left="450" w:hanging="450"/>
        <w:rPr>
          <w:rFonts w:ascii="Tahoma" w:eastAsia="Tahoma" w:hAnsi="Tahoma" w:cs="Tahoma"/>
          <w:color w:val="000000"/>
          <w:sz w:val="24"/>
          <w:szCs w:val="24"/>
        </w:rPr>
      </w:pPr>
      <w:r>
        <w:rPr>
          <w:rFonts w:ascii="Tahoma" w:eastAsia="Tahoma" w:hAnsi="Tahoma" w:cs="Tahoma"/>
          <w:color w:val="000000"/>
          <w:sz w:val="24"/>
          <w:szCs w:val="24"/>
        </w:rPr>
        <w:t xml:space="preserve">4.   </w:t>
      </w:r>
      <w:r>
        <w:rPr>
          <w:rFonts w:ascii="Tahoma" w:eastAsia="Tahoma" w:hAnsi="Tahoma" w:cs="Tahoma"/>
          <w:b/>
          <w:color w:val="000000"/>
          <w:sz w:val="24"/>
          <w:szCs w:val="24"/>
        </w:rPr>
        <w:t xml:space="preserve">Disclosure </w:t>
      </w:r>
      <w:r>
        <w:rPr>
          <w:rFonts w:ascii="Tahoma" w:eastAsia="Tahoma" w:hAnsi="Tahoma" w:cs="Tahoma"/>
          <w:sz w:val="24"/>
          <w:szCs w:val="24"/>
        </w:rPr>
        <w:t xml:space="preserve">is </w:t>
      </w:r>
      <w:r>
        <w:rPr>
          <w:rFonts w:ascii="Tahoma" w:eastAsia="Tahoma" w:hAnsi="Tahoma" w:cs="Tahoma"/>
          <w:color w:val="000000"/>
          <w:sz w:val="24"/>
          <w:szCs w:val="24"/>
        </w:rPr>
        <w:t xml:space="preserve">information given to a staff member by the child, parent or caregiver or third party in relation to abuse or neglect. Any </w:t>
      </w:r>
      <w:r>
        <w:rPr>
          <w:rFonts w:ascii="Tahoma" w:eastAsia="Tahoma" w:hAnsi="Tahoma" w:cs="Tahoma"/>
          <w:b/>
          <w:color w:val="000000"/>
          <w:sz w:val="24"/>
          <w:szCs w:val="24"/>
        </w:rPr>
        <w:t>disclosure</w:t>
      </w:r>
      <w:r>
        <w:rPr>
          <w:rFonts w:ascii="Tahoma" w:eastAsia="Tahoma" w:hAnsi="Tahoma" w:cs="Tahoma"/>
          <w:color w:val="000000"/>
          <w:sz w:val="24"/>
          <w:szCs w:val="24"/>
        </w:rPr>
        <w:t xml:space="preserve"> from children, </w:t>
      </w:r>
      <w:r>
        <w:rPr>
          <w:rFonts w:ascii="Tahoma" w:eastAsia="Tahoma" w:hAnsi="Tahoma" w:cs="Tahoma"/>
          <w:sz w:val="24"/>
          <w:szCs w:val="24"/>
        </w:rPr>
        <w:t>parent/caregivers or third party</w:t>
      </w:r>
      <w:r>
        <w:rPr>
          <w:rFonts w:ascii="Tahoma" w:eastAsia="Tahoma" w:hAnsi="Tahoma" w:cs="Tahoma"/>
          <w:color w:val="000000"/>
          <w:sz w:val="24"/>
          <w:szCs w:val="24"/>
        </w:rPr>
        <w:t xml:space="preserve"> will be recorded word for word, dated and signed.  Where possible, another staff member will sign to signify that they too have witnessed the details recorded (e.g. bruising, burns, marks, comments, discussion, disclosure).  These records will be kept in the “Hot File” in a locked filing cabinet, and the Designated Person and Manager informed.  Any disclosure will be received with respect and no questioning will be undertaken by staff unless directed by an appropriate agency.</w:t>
      </w:r>
    </w:p>
    <w:p w:rsidR="00414966" w:rsidRDefault="00176013">
      <w:pPr>
        <w:pBdr>
          <w:top w:val="nil"/>
          <w:left w:val="nil"/>
          <w:bottom w:val="nil"/>
          <w:right w:val="nil"/>
          <w:between w:val="nil"/>
        </w:pBdr>
        <w:spacing w:after="0" w:line="240" w:lineRule="auto"/>
        <w:ind w:left="450" w:hanging="450"/>
        <w:rPr>
          <w:rFonts w:ascii="Tahoma" w:eastAsia="Tahoma" w:hAnsi="Tahoma" w:cs="Tahoma"/>
          <w:color w:val="FF0000"/>
          <w:sz w:val="24"/>
          <w:szCs w:val="24"/>
        </w:rPr>
      </w:pPr>
      <w:r>
        <w:rPr>
          <w:rFonts w:ascii="Tahoma" w:eastAsia="Tahoma" w:hAnsi="Tahoma" w:cs="Tahoma"/>
          <w:color w:val="000000"/>
          <w:sz w:val="24"/>
          <w:szCs w:val="24"/>
        </w:rPr>
        <w:t>5.   If the Designated Person and Manager suspect a child is unsafe, they will report this to the Police or</w:t>
      </w:r>
      <w:r>
        <w:rPr>
          <w:rFonts w:ascii="Tahoma" w:eastAsia="Tahoma" w:hAnsi="Tahoma" w:cs="Tahoma"/>
          <w:sz w:val="24"/>
          <w:szCs w:val="24"/>
        </w:rPr>
        <w:t xml:space="preserve"> </w:t>
      </w:r>
      <w:proofErr w:type="spellStart"/>
      <w:r>
        <w:rPr>
          <w:rFonts w:ascii="Tahoma" w:eastAsia="Tahoma" w:hAnsi="Tahoma" w:cs="Tahoma"/>
          <w:sz w:val="24"/>
          <w:szCs w:val="24"/>
        </w:rPr>
        <w:t>Oranga</w:t>
      </w:r>
      <w:proofErr w:type="spellEnd"/>
      <w:r>
        <w:rPr>
          <w:rFonts w:ascii="Tahoma" w:eastAsia="Tahoma" w:hAnsi="Tahoma" w:cs="Tahoma"/>
          <w:sz w:val="24"/>
          <w:szCs w:val="24"/>
        </w:rPr>
        <w:t xml:space="preserve"> </w:t>
      </w:r>
      <w:proofErr w:type="spellStart"/>
      <w:r>
        <w:rPr>
          <w:rFonts w:ascii="Tahoma" w:eastAsia="Tahoma" w:hAnsi="Tahoma" w:cs="Tahoma"/>
          <w:sz w:val="24"/>
          <w:szCs w:val="24"/>
        </w:rPr>
        <w:t>Tamariki</w:t>
      </w:r>
      <w:proofErr w:type="spellEnd"/>
      <w:r>
        <w:rPr>
          <w:rFonts w:ascii="Tahoma" w:eastAsia="Tahoma" w:hAnsi="Tahoma" w:cs="Tahoma"/>
          <w:color w:val="000000"/>
          <w:sz w:val="24"/>
          <w:szCs w:val="24"/>
        </w:rPr>
        <w:t xml:space="preserve">. </w:t>
      </w:r>
    </w:p>
    <w:p w:rsidR="00414966" w:rsidRDefault="00176013">
      <w:pPr>
        <w:pBdr>
          <w:top w:val="nil"/>
          <w:left w:val="nil"/>
          <w:bottom w:val="nil"/>
          <w:right w:val="nil"/>
          <w:between w:val="nil"/>
        </w:pBdr>
        <w:spacing w:after="0" w:line="240" w:lineRule="auto"/>
        <w:ind w:left="450" w:hanging="450"/>
        <w:rPr>
          <w:rFonts w:ascii="Tahoma" w:eastAsia="Tahoma" w:hAnsi="Tahoma" w:cs="Tahoma"/>
          <w:color w:val="000000"/>
          <w:sz w:val="24"/>
          <w:szCs w:val="24"/>
        </w:rPr>
      </w:pPr>
      <w:r>
        <w:rPr>
          <w:rFonts w:ascii="Tahoma" w:eastAsia="Tahoma" w:hAnsi="Tahoma" w:cs="Tahoma"/>
          <w:color w:val="000000"/>
          <w:sz w:val="24"/>
          <w:szCs w:val="24"/>
        </w:rPr>
        <w:lastRenderedPageBreak/>
        <w:t xml:space="preserve">6.   </w:t>
      </w:r>
      <w:proofErr w:type="spellStart"/>
      <w:r>
        <w:rPr>
          <w:rFonts w:ascii="Tahoma" w:eastAsia="Tahoma" w:hAnsi="Tahoma" w:cs="Tahoma"/>
          <w:sz w:val="24"/>
          <w:szCs w:val="24"/>
        </w:rPr>
        <w:t>Oranga</w:t>
      </w:r>
      <w:proofErr w:type="spellEnd"/>
      <w:r>
        <w:rPr>
          <w:rFonts w:ascii="Tahoma" w:eastAsia="Tahoma" w:hAnsi="Tahoma" w:cs="Tahoma"/>
          <w:sz w:val="24"/>
          <w:szCs w:val="24"/>
        </w:rPr>
        <w:t xml:space="preserve"> </w:t>
      </w:r>
      <w:proofErr w:type="spellStart"/>
      <w:r>
        <w:rPr>
          <w:rFonts w:ascii="Tahoma" w:eastAsia="Tahoma" w:hAnsi="Tahoma" w:cs="Tahoma"/>
          <w:sz w:val="24"/>
          <w:szCs w:val="24"/>
        </w:rPr>
        <w:t>Tamariki</w:t>
      </w:r>
      <w:proofErr w:type="spellEnd"/>
      <w:r>
        <w:rPr>
          <w:rFonts w:ascii="Tahoma" w:eastAsia="Tahoma" w:hAnsi="Tahoma" w:cs="Tahoma"/>
          <w:color w:val="000000"/>
          <w:sz w:val="24"/>
          <w:szCs w:val="24"/>
        </w:rPr>
        <w:t xml:space="preserve"> or Police become the lead agency after referral or reporting.  The Designated Person will liaise with lead agencies to ensure we have up-to-date information to minimise the effect on the child.</w:t>
      </w:r>
    </w:p>
    <w:p w:rsidR="00414966" w:rsidRDefault="00176013">
      <w:pPr>
        <w:pBdr>
          <w:top w:val="nil"/>
          <w:left w:val="nil"/>
          <w:bottom w:val="nil"/>
          <w:right w:val="nil"/>
          <w:between w:val="nil"/>
        </w:pBdr>
        <w:spacing w:after="0" w:line="240" w:lineRule="auto"/>
        <w:ind w:left="450" w:hanging="450"/>
        <w:rPr>
          <w:rFonts w:ascii="Tahoma" w:eastAsia="Tahoma" w:hAnsi="Tahoma" w:cs="Tahoma"/>
          <w:color w:val="000000"/>
          <w:sz w:val="24"/>
          <w:szCs w:val="24"/>
        </w:rPr>
      </w:pPr>
      <w:r>
        <w:rPr>
          <w:rFonts w:ascii="Tahoma" w:eastAsia="Tahoma" w:hAnsi="Tahoma" w:cs="Tahoma"/>
          <w:color w:val="000000"/>
          <w:sz w:val="24"/>
          <w:szCs w:val="24"/>
        </w:rPr>
        <w:t>7.   Any person disclosing information in good faith regarding suspected abuse will be assured the protection afforded by law.  The Centre shall provide appropriate support for those involved in reporting child abuse.  This support may include, but not limited to, counselling, support working throughout the entire procedure, legal advice for staff and support person to attend any meetings involved.</w:t>
      </w:r>
    </w:p>
    <w:p w:rsidR="00414966" w:rsidRDefault="00414966">
      <w:pPr>
        <w:pBdr>
          <w:top w:val="nil"/>
          <w:left w:val="nil"/>
          <w:bottom w:val="nil"/>
          <w:right w:val="nil"/>
          <w:between w:val="nil"/>
        </w:pBdr>
        <w:spacing w:after="0" w:line="240" w:lineRule="auto"/>
        <w:rPr>
          <w:rFonts w:ascii="Tahoma" w:eastAsia="Tahoma" w:hAnsi="Tahoma" w:cs="Tahoma"/>
          <w:b/>
          <w:color w:val="000000"/>
          <w:sz w:val="28"/>
          <w:szCs w:val="28"/>
        </w:rPr>
      </w:pPr>
    </w:p>
    <w:p w:rsidR="00414966" w:rsidRDefault="00414966">
      <w:pPr>
        <w:pBdr>
          <w:top w:val="nil"/>
          <w:left w:val="nil"/>
          <w:bottom w:val="nil"/>
          <w:right w:val="nil"/>
          <w:between w:val="nil"/>
        </w:pBdr>
        <w:spacing w:after="0" w:line="240" w:lineRule="auto"/>
        <w:rPr>
          <w:rFonts w:ascii="Tahoma" w:eastAsia="Tahoma" w:hAnsi="Tahoma" w:cs="Tahoma"/>
          <w:b/>
          <w:color w:val="000000"/>
          <w:sz w:val="28"/>
          <w:szCs w:val="28"/>
        </w:rPr>
      </w:pPr>
    </w:p>
    <w:p w:rsidR="00414966" w:rsidRDefault="00176013">
      <w:pPr>
        <w:pBdr>
          <w:top w:val="nil"/>
          <w:left w:val="nil"/>
          <w:bottom w:val="nil"/>
          <w:right w:val="nil"/>
          <w:between w:val="nil"/>
        </w:pBdr>
        <w:spacing w:after="0" w:line="240" w:lineRule="auto"/>
        <w:rPr>
          <w:rFonts w:ascii="Tahoma" w:eastAsia="Tahoma" w:hAnsi="Tahoma" w:cs="Tahoma"/>
          <w:b/>
          <w:color w:val="000000"/>
          <w:sz w:val="28"/>
          <w:szCs w:val="28"/>
        </w:rPr>
      </w:pPr>
      <w:r>
        <w:rPr>
          <w:rFonts w:ascii="Tahoma" w:eastAsia="Tahoma" w:hAnsi="Tahoma" w:cs="Tahoma"/>
          <w:b/>
          <w:color w:val="000000"/>
          <w:sz w:val="28"/>
          <w:szCs w:val="28"/>
        </w:rPr>
        <w:t xml:space="preserve">8.  Dealing with allegations made against members of staff regarding inappropriate actions with children / staff accused of child abuse </w:t>
      </w:r>
    </w:p>
    <w:p w:rsidR="00414966" w:rsidRDefault="00176013">
      <w:pPr>
        <w:pBdr>
          <w:top w:val="nil"/>
          <w:left w:val="nil"/>
          <w:bottom w:val="nil"/>
          <w:right w:val="nil"/>
          <w:between w:val="nil"/>
        </w:pBdr>
        <w:spacing w:after="0" w:line="240" w:lineRule="auto"/>
        <w:ind w:left="450" w:hanging="450"/>
        <w:rPr>
          <w:rFonts w:ascii="Tahoma" w:eastAsia="Tahoma" w:hAnsi="Tahoma" w:cs="Tahoma"/>
          <w:color w:val="000000"/>
          <w:sz w:val="24"/>
          <w:szCs w:val="24"/>
        </w:rPr>
      </w:pPr>
      <w:r>
        <w:rPr>
          <w:rFonts w:ascii="Tahoma" w:eastAsia="Tahoma" w:hAnsi="Tahoma" w:cs="Tahoma"/>
          <w:color w:val="000000"/>
          <w:sz w:val="24"/>
          <w:szCs w:val="24"/>
        </w:rPr>
        <w:t>1.   Anyone who has reason to make a complaint will be made aware of the Nancy Winter Centre complaint process.  There is potential that an issue raised as a complaint may also constitute an allegation of abuse.  Any such complaint that raises a child protection issue will be referred directly to the Manager.</w:t>
      </w:r>
    </w:p>
    <w:p w:rsidR="00414966" w:rsidRDefault="00176013">
      <w:pPr>
        <w:pBdr>
          <w:top w:val="nil"/>
          <w:left w:val="nil"/>
          <w:bottom w:val="nil"/>
          <w:right w:val="nil"/>
          <w:between w:val="nil"/>
        </w:pBdr>
        <w:spacing w:after="0" w:line="240" w:lineRule="auto"/>
        <w:ind w:left="450" w:hanging="450"/>
        <w:rPr>
          <w:rFonts w:ascii="Tahoma" w:eastAsia="Tahoma" w:hAnsi="Tahoma" w:cs="Tahoma"/>
          <w:color w:val="000000"/>
          <w:sz w:val="24"/>
          <w:szCs w:val="24"/>
        </w:rPr>
      </w:pPr>
      <w:r>
        <w:rPr>
          <w:rFonts w:ascii="Tahoma" w:eastAsia="Tahoma" w:hAnsi="Tahoma" w:cs="Tahoma"/>
          <w:color w:val="000000"/>
          <w:sz w:val="24"/>
          <w:szCs w:val="24"/>
        </w:rPr>
        <w:t>2.   Allegations, suspicions or complaints of abuse against staff, volunteers or representatives of other agencies will be taken seriously and reported to the Manager who will deal with them immediately, sensitively and expediently within the procedures outlined in this policy.  Concerns may be raised a number of ways e.g.:</w:t>
      </w:r>
    </w:p>
    <w:p w:rsidR="00414966" w:rsidRDefault="00176013">
      <w:pPr>
        <w:numPr>
          <w:ilvl w:val="0"/>
          <w:numId w:val="26"/>
        </w:numPr>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Directly by staff hearing or observing issues of concern or behaviour of concern</w:t>
      </w:r>
    </w:p>
    <w:p w:rsidR="00414966" w:rsidRDefault="00176013">
      <w:pPr>
        <w:numPr>
          <w:ilvl w:val="0"/>
          <w:numId w:val="26"/>
        </w:numPr>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Direct disclosure by the child</w:t>
      </w:r>
    </w:p>
    <w:p w:rsidR="00414966" w:rsidRDefault="00176013">
      <w:pPr>
        <w:numPr>
          <w:ilvl w:val="0"/>
          <w:numId w:val="26"/>
        </w:numPr>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Indirect disclosure e.g. through art work or through friends</w:t>
      </w:r>
    </w:p>
    <w:p w:rsidR="00414966" w:rsidRDefault="00176013">
      <w:pPr>
        <w:numPr>
          <w:ilvl w:val="0"/>
          <w:numId w:val="26"/>
        </w:numPr>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 xml:space="preserve">Complaint from a parent, caregiver or </w:t>
      </w:r>
      <w:proofErr w:type="spellStart"/>
      <w:r>
        <w:rPr>
          <w:rFonts w:ascii="Tahoma" w:eastAsia="Tahoma" w:hAnsi="Tahoma" w:cs="Tahoma"/>
          <w:color w:val="000000"/>
          <w:sz w:val="24"/>
          <w:szCs w:val="24"/>
        </w:rPr>
        <w:t>whānau</w:t>
      </w:r>
      <w:proofErr w:type="spellEnd"/>
      <w:r>
        <w:rPr>
          <w:rFonts w:ascii="Tahoma" w:eastAsia="Tahoma" w:hAnsi="Tahoma" w:cs="Tahoma"/>
          <w:color w:val="000000"/>
          <w:sz w:val="24"/>
          <w:szCs w:val="24"/>
        </w:rPr>
        <w:t xml:space="preserve"> member</w:t>
      </w:r>
    </w:p>
    <w:p w:rsidR="00414966" w:rsidRDefault="00176013">
      <w:pPr>
        <w:numPr>
          <w:ilvl w:val="0"/>
          <w:numId w:val="26"/>
        </w:numPr>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Reports by other colleagues or agencies</w:t>
      </w:r>
    </w:p>
    <w:p w:rsidR="00414966" w:rsidRDefault="00414966">
      <w:pPr>
        <w:pBdr>
          <w:top w:val="nil"/>
          <w:left w:val="nil"/>
          <w:bottom w:val="nil"/>
          <w:right w:val="nil"/>
          <w:between w:val="nil"/>
        </w:pBdr>
        <w:spacing w:after="0" w:line="240" w:lineRule="auto"/>
        <w:ind w:left="450" w:hanging="450"/>
        <w:rPr>
          <w:rFonts w:ascii="Tahoma" w:eastAsia="Tahoma" w:hAnsi="Tahoma" w:cs="Tahoma"/>
          <w:color w:val="000000"/>
          <w:sz w:val="24"/>
          <w:szCs w:val="24"/>
        </w:rPr>
      </w:pPr>
    </w:p>
    <w:p w:rsidR="00414966" w:rsidRDefault="00176013">
      <w:pPr>
        <w:pBdr>
          <w:top w:val="nil"/>
          <w:left w:val="nil"/>
          <w:bottom w:val="nil"/>
          <w:right w:val="nil"/>
          <w:between w:val="nil"/>
        </w:pBdr>
        <w:spacing w:after="0" w:line="240" w:lineRule="auto"/>
        <w:ind w:left="450" w:hanging="450"/>
        <w:rPr>
          <w:rFonts w:ascii="Tahoma" w:eastAsia="Tahoma" w:hAnsi="Tahoma" w:cs="Tahoma"/>
          <w:color w:val="000000"/>
          <w:sz w:val="24"/>
          <w:szCs w:val="24"/>
        </w:rPr>
      </w:pPr>
      <w:r>
        <w:rPr>
          <w:rFonts w:ascii="Tahoma" w:eastAsia="Tahoma" w:hAnsi="Tahoma" w:cs="Tahoma"/>
          <w:color w:val="000000"/>
          <w:sz w:val="24"/>
          <w:szCs w:val="24"/>
        </w:rPr>
        <w:t>3.   If the allegation is against the Manager, this must be reported directly to the Chair of the Trust.</w:t>
      </w:r>
    </w:p>
    <w:p w:rsidR="00414966" w:rsidRDefault="00176013">
      <w:pPr>
        <w:pBdr>
          <w:top w:val="nil"/>
          <w:left w:val="nil"/>
          <w:bottom w:val="nil"/>
          <w:right w:val="nil"/>
          <w:between w:val="nil"/>
        </w:pBdr>
        <w:spacing w:after="0" w:line="240" w:lineRule="auto"/>
        <w:ind w:left="450" w:hanging="450"/>
        <w:rPr>
          <w:rFonts w:ascii="Tahoma" w:eastAsia="Tahoma" w:hAnsi="Tahoma" w:cs="Tahoma"/>
          <w:color w:val="000000"/>
          <w:sz w:val="24"/>
          <w:szCs w:val="24"/>
        </w:rPr>
      </w:pPr>
      <w:r>
        <w:rPr>
          <w:rFonts w:ascii="Tahoma" w:eastAsia="Tahoma" w:hAnsi="Tahoma" w:cs="Tahoma"/>
          <w:color w:val="000000"/>
          <w:sz w:val="24"/>
          <w:szCs w:val="24"/>
        </w:rPr>
        <w:t>4.   Allegations against staff will be discussed with the Trust where a decision will be made regarding whether a notification to</w:t>
      </w:r>
      <w:r>
        <w:rPr>
          <w:rFonts w:ascii="Tahoma" w:eastAsia="Tahoma" w:hAnsi="Tahoma" w:cs="Tahoma"/>
          <w:sz w:val="24"/>
          <w:szCs w:val="24"/>
        </w:rPr>
        <w:t xml:space="preserve"> </w:t>
      </w:r>
      <w:proofErr w:type="spellStart"/>
      <w:r>
        <w:rPr>
          <w:rFonts w:ascii="Tahoma" w:eastAsia="Tahoma" w:hAnsi="Tahoma" w:cs="Tahoma"/>
          <w:sz w:val="24"/>
          <w:szCs w:val="24"/>
        </w:rPr>
        <w:t>Oranga</w:t>
      </w:r>
      <w:proofErr w:type="spellEnd"/>
      <w:r>
        <w:rPr>
          <w:rFonts w:ascii="Tahoma" w:eastAsia="Tahoma" w:hAnsi="Tahoma" w:cs="Tahoma"/>
          <w:sz w:val="24"/>
          <w:szCs w:val="24"/>
        </w:rPr>
        <w:t xml:space="preserve"> </w:t>
      </w:r>
      <w:proofErr w:type="spellStart"/>
      <w:r>
        <w:rPr>
          <w:rFonts w:ascii="Tahoma" w:eastAsia="Tahoma" w:hAnsi="Tahoma" w:cs="Tahoma"/>
          <w:sz w:val="24"/>
          <w:szCs w:val="24"/>
        </w:rPr>
        <w:t>Tamariki</w:t>
      </w:r>
      <w:proofErr w:type="spellEnd"/>
      <w:r>
        <w:rPr>
          <w:rFonts w:ascii="Tahoma" w:eastAsia="Tahoma" w:hAnsi="Tahoma" w:cs="Tahoma"/>
          <w:color w:val="000000"/>
          <w:sz w:val="24"/>
          <w:szCs w:val="24"/>
        </w:rPr>
        <w:t xml:space="preserve"> is appropriate.</w:t>
      </w:r>
    </w:p>
    <w:p w:rsidR="00414966" w:rsidRDefault="00176013">
      <w:pPr>
        <w:pBdr>
          <w:top w:val="nil"/>
          <w:left w:val="nil"/>
          <w:bottom w:val="nil"/>
          <w:right w:val="nil"/>
          <w:between w:val="nil"/>
        </w:pBdr>
        <w:spacing w:after="0" w:line="240" w:lineRule="auto"/>
        <w:ind w:left="450" w:hanging="450"/>
        <w:rPr>
          <w:rFonts w:ascii="Tahoma" w:eastAsia="Tahoma" w:hAnsi="Tahoma" w:cs="Tahoma"/>
          <w:color w:val="000000"/>
          <w:sz w:val="24"/>
          <w:szCs w:val="24"/>
        </w:rPr>
      </w:pPr>
      <w:r>
        <w:rPr>
          <w:rFonts w:ascii="Tahoma" w:eastAsia="Tahoma" w:hAnsi="Tahoma" w:cs="Tahoma"/>
          <w:color w:val="000000"/>
          <w:sz w:val="24"/>
          <w:szCs w:val="24"/>
        </w:rPr>
        <w:t xml:space="preserve">     It is </w:t>
      </w:r>
      <w:r>
        <w:rPr>
          <w:rFonts w:ascii="Tahoma" w:eastAsia="Tahoma" w:hAnsi="Tahoma" w:cs="Tahoma"/>
          <w:b/>
          <w:color w:val="000000"/>
          <w:sz w:val="24"/>
          <w:szCs w:val="24"/>
        </w:rPr>
        <w:t xml:space="preserve">NOT </w:t>
      </w:r>
      <w:r>
        <w:rPr>
          <w:rFonts w:ascii="Tahoma" w:eastAsia="Tahoma" w:hAnsi="Tahoma" w:cs="Tahoma"/>
          <w:color w:val="000000"/>
          <w:sz w:val="24"/>
          <w:szCs w:val="24"/>
        </w:rPr>
        <w:t xml:space="preserve">the responsibility of staff, other than the Manager, to investigate allegations of child abuse.  </w:t>
      </w:r>
    </w:p>
    <w:p w:rsidR="00414966" w:rsidRDefault="00176013">
      <w:pPr>
        <w:pBdr>
          <w:top w:val="nil"/>
          <w:left w:val="nil"/>
          <w:bottom w:val="nil"/>
          <w:right w:val="nil"/>
          <w:between w:val="nil"/>
        </w:pBdr>
        <w:spacing w:after="0" w:line="240" w:lineRule="auto"/>
        <w:ind w:left="450" w:hanging="450"/>
        <w:rPr>
          <w:rFonts w:ascii="Tahoma" w:eastAsia="Tahoma" w:hAnsi="Tahoma" w:cs="Tahoma"/>
          <w:color w:val="000000"/>
          <w:sz w:val="24"/>
          <w:szCs w:val="24"/>
        </w:rPr>
      </w:pPr>
      <w:r>
        <w:rPr>
          <w:rFonts w:ascii="Tahoma" w:eastAsia="Tahoma" w:hAnsi="Tahoma" w:cs="Tahoma"/>
          <w:color w:val="000000"/>
          <w:sz w:val="24"/>
          <w:szCs w:val="24"/>
        </w:rPr>
        <w:t xml:space="preserve">5.   In all child protection cases, the Centre will </w:t>
      </w:r>
      <w:r>
        <w:rPr>
          <w:rFonts w:ascii="Tahoma" w:eastAsia="Tahoma" w:hAnsi="Tahoma" w:cs="Tahoma"/>
          <w:sz w:val="24"/>
          <w:szCs w:val="24"/>
        </w:rPr>
        <w:t>cooperate</w:t>
      </w:r>
      <w:r>
        <w:rPr>
          <w:rFonts w:ascii="Tahoma" w:eastAsia="Tahoma" w:hAnsi="Tahoma" w:cs="Tahoma"/>
          <w:color w:val="000000"/>
          <w:sz w:val="24"/>
          <w:szCs w:val="24"/>
        </w:rPr>
        <w:t xml:space="preserve"> fully with both</w:t>
      </w:r>
      <w:r>
        <w:rPr>
          <w:rFonts w:ascii="Tahoma" w:eastAsia="Tahoma" w:hAnsi="Tahoma" w:cs="Tahoma"/>
          <w:sz w:val="24"/>
          <w:szCs w:val="24"/>
        </w:rPr>
        <w:t xml:space="preserve"> </w:t>
      </w:r>
      <w:proofErr w:type="spellStart"/>
      <w:r>
        <w:rPr>
          <w:rFonts w:ascii="Tahoma" w:eastAsia="Tahoma" w:hAnsi="Tahoma" w:cs="Tahoma"/>
          <w:sz w:val="24"/>
          <w:szCs w:val="24"/>
        </w:rPr>
        <w:t>Oranga</w:t>
      </w:r>
      <w:proofErr w:type="spellEnd"/>
      <w:r>
        <w:rPr>
          <w:rFonts w:ascii="Tahoma" w:eastAsia="Tahoma" w:hAnsi="Tahoma" w:cs="Tahoma"/>
          <w:sz w:val="24"/>
          <w:szCs w:val="24"/>
        </w:rPr>
        <w:t xml:space="preserve"> </w:t>
      </w:r>
      <w:proofErr w:type="spellStart"/>
      <w:r>
        <w:rPr>
          <w:rFonts w:ascii="Tahoma" w:eastAsia="Tahoma" w:hAnsi="Tahoma" w:cs="Tahoma"/>
          <w:sz w:val="24"/>
          <w:szCs w:val="24"/>
        </w:rPr>
        <w:t>Tamariki</w:t>
      </w:r>
      <w:proofErr w:type="spellEnd"/>
      <w:r>
        <w:rPr>
          <w:rFonts w:ascii="Tahoma" w:eastAsia="Tahoma" w:hAnsi="Tahoma" w:cs="Tahoma"/>
          <w:color w:val="000000"/>
          <w:sz w:val="24"/>
          <w:szCs w:val="24"/>
        </w:rPr>
        <w:t xml:space="preserve"> and the Police in their investigations and assessments.</w:t>
      </w:r>
    </w:p>
    <w:p w:rsidR="00414966" w:rsidRDefault="00176013">
      <w:pPr>
        <w:pBdr>
          <w:top w:val="nil"/>
          <w:left w:val="nil"/>
          <w:bottom w:val="nil"/>
          <w:right w:val="nil"/>
          <w:between w:val="nil"/>
        </w:pBdr>
        <w:spacing w:after="0" w:line="240" w:lineRule="auto"/>
        <w:ind w:left="450" w:hanging="450"/>
        <w:rPr>
          <w:rFonts w:ascii="Tahoma" w:eastAsia="Tahoma" w:hAnsi="Tahoma" w:cs="Tahoma"/>
          <w:color w:val="000000"/>
          <w:sz w:val="24"/>
          <w:szCs w:val="24"/>
        </w:rPr>
      </w:pPr>
      <w:r>
        <w:rPr>
          <w:rFonts w:ascii="Tahoma" w:eastAsia="Tahoma" w:hAnsi="Tahoma" w:cs="Tahoma"/>
          <w:color w:val="000000"/>
          <w:sz w:val="24"/>
          <w:szCs w:val="24"/>
        </w:rPr>
        <w:t>6.   If the Police decide to undertake a criminal investigation, the member of staff may be suspended, without prejudice, as a precautionary measure.  It is important that no internal investigation is undertaken, and no evidence gathered that might prejudice the criminal investigation.</w:t>
      </w:r>
    </w:p>
    <w:p w:rsidR="00414966" w:rsidRDefault="00176013">
      <w:pPr>
        <w:pBdr>
          <w:top w:val="nil"/>
          <w:left w:val="nil"/>
          <w:bottom w:val="nil"/>
          <w:right w:val="nil"/>
          <w:between w:val="nil"/>
        </w:pBdr>
        <w:spacing w:after="0" w:line="240" w:lineRule="auto"/>
        <w:ind w:left="450" w:hanging="450"/>
        <w:rPr>
          <w:rFonts w:ascii="Tahoma" w:eastAsia="Tahoma" w:hAnsi="Tahoma" w:cs="Tahoma"/>
          <w:color w:val="000000"/>
          <w:sz w:val="24"/>
          <w:szCs w:val="24"/>
        </w:rPr>
      </w:pPr>
      <w:r>
        <w:rPr>
          <w:rFonts w:ascii="Tahoma" w:eastAsia="Tahoma" w:hAnsi="Tahoma" w:cs="Tahoma"/>
          <w:color w:val="000000"/>
          <w:sz w:val="24"/>
          <w:szCs w:val="24"/>
        </w:rPr>
        <w:t>7.   If there is insufficient evidence to pursue a criminal prosecution, then a disciplinary investigation may still be undertaken if there is reasonable cause to suspect that abuse or inappropriate behaviour may have occurred.  The allegation may represent poor practice by a staff member which needs to be considered under internal disciplinary procedures.</w:t>
      </w:r>
    </w:p>
    <w:p w:rsidR="00414966" w:rsidRDefault="00176013">
      <w:pPr>
        <w:pBdr>
          <w:top w:val="nil"/>
          <w:left w:val="nil"/>
          <w:bottom w:val="nil"/>
          <w:right w:val="nil"/>
          <w:between w:val="nil"/>
        </w:pBdr>
        <w:spacing w:after="0" w:line="240" w:lineRule="auto"/>
        <w:ind w:left="450" w:hanging="450"/>
        <w:rPr>
          <w:rFonts w:ascii="Tahoma" w:eastAsia="Tahoma" w:hAnsi="Tahoma" w:cs="Tahoma"/>
          <w:color w:val="000000"/>
          <w:sz w:val="24"/>
          <w:szCs w:val="24"/>
        </w:rPr>
      </w:pPr>
      <w:r>
        <w:rPr>
          <w:rFonts w:ascii="Tahoma" w:eastAsia="Tahoma" w:hAnsi="Tahoma" w:cs="Tahoma"/>
          <w:color w:val="000000"/>
          <w:sz w:val="24"/>
          <w:szCs w:val="24"/>
        </w:rPr>
        <w:lastRenderedPageBreak/>
        <w:t xml:space="preserve">8.   A complaint or allegation against a staff member may require a report </w:t>
      </w:r>
      <w:r>
        <w:rPr>
          <w:rFonts w:ascii="Tahoma" w:eastAsia="Tahoma" w:hAnsi="Tahoma" w:cs="Tahoma"/>
          <w:sz w:val="24"/>
          <w:szCs w:val="24"/>
        </w:rPr>
        <w:t>to the Teaching</w:t>
      </w:r>
      <w:r>
        <w:rPr>
          <w:rFonts w:ascii="Tahoma" w:eastAsia="Tahoma" w:hAnsi="Tahoma" w:cs="Tahoma"/>
          <w:color w:val="000000"/>
          <w:sz w:val="24"/>
          <w:szCs w:val="24"/>
        </w:rPr>
        <w:t xml:space="preserve"> Council of </w:t>
      </w:r>
      <w:proofErr w:type="spellStart"/>
      <w:r>
        <w:rPr>
          <w:rFonts w:ascii="Tahoma" w:eastAsia="Tahoma" w:hAnsi="Tahoma" w:cs="Tahoma"/>
          <w:color w:val="000000"/>
          <w:sz w:val="24"/>
          <w:szCs w:val="24"/>
        </w:rPr>
        <w:t>Aotearoa</w:t>
      </w:r>
      <w:proofErr w:type="spellEnd"/>
      <w:r>
        <w:rPr>
          <w:rFonts w:ascii="Tahoma" w:eastAsia="Tahoma" w:hAnsi="Tahoma" w:cs="Tahoma"/>
          <w:color w:val="000000"/>
          <w:sz w:val="24"/>
          <w:szCs w:val="24"/>
        </w:rPr>
        <w:t xml:space="preserve"> New Zealand (</w:t>
      </w:r>
      <w:r>
        <w:rPr>
          <w:rFonts w:ascii="Tahoma" w:eastAsia="Tahoma" w:hAnsi="Tahoma" w:cs="Tahoma"/>
          <w:b/>
          <w:color w:val="000000"/>
          <w:sz w:val="24"/>
          <w:szCs w:val="24"/>
        </w:rPr>
        <w:t>TCANZ</w:t>
      </w:r>
      <w:r>
        <w:rPr>
          <w:rFonts w:ascii="Tahoma" w:eastAsia="Tahoma" w:hAnsi="Tahoma" w:cs="Tahoma"/>
          <w:color w:val="000000"/>
          <w:sz w:val="24"/>
          <w:szCs w:val="24"/>
        </w:rPr>
        <w:t xml:space="preserve">).  Further information regarding the thresholds for reports to </w:t>
      </w:r>
      <w:r>
        <w:rPr>
          <w:rFonts w:ascii="Tahoma" w:eastAsia="Tahoma" w:hAnsi="Tahoma" w:cs="Tahoma"/>
          <w:b/>
          <w:color w:val="000000"/>
          <w:sz w:val="24"/>
          <w:szCs w:val="24"/>
        </w:rPr>
        <w:t>TCANZ</w:t>
      </w:r>
      <w:r>
        <w:rPr>
          <w:rFonts w:ascii="Tahoma" w:eastAsia="Tahoma" w:hAnsi="Tahoma" w:cs="Tahoma"/>
          <w:color w:val="000000"/>
          <w:sz w:val="24"/>
          <w:szCs w:val="24"/>
        </w:rPr>
        <w:t xml:space="preserve"> is in the Appendix.</w:t>
      </w:r>
    </w:p>
    <w:p w:rsidR="00414966" w:rsidRDefault="00176013">
      <w:pPr>
        <w:pBdr>
          <w:top w:val="nil"/>
          <w:left w:val="nil"/>
          <w:bottom w:val="nil"/>
          <w:right w:val="nil"/>
          <w:between w:val="nil"/>
        </w:pBdr>
        <w:spacing w:after="0" w:line="240" w:lineRule="auto"/>
        <w:ind w:left="450" w:hanging="450"/>
        <w:rPr>
          <w:rFonts w:ascii="Tahoma" w:eastAsia="Tahoma" w:hAnsi="Tahoma" w:cs="Tahoma"/>
          <w:color w:val="000000"/>
          <w:sz w:val="24"/>
          <w:szCs w:val="24"/>
        </w:rPr>
      </w:pPr>
      <w:r>
        <w:rPr>
          <w:rFonts w:ascii="Tahoma" w:eastAsia="Tahoma" w:hAnsi="Tahoma" w:cs="Tahoma"/>
          <w:color w:val="000000"/>
          <w:sz w:val="24"/>
          <w:szCs w:val="24"/>
        </w:rPr>
        <w:t>9.   A person tendering his or her resignation, or ceasing to provide their services, will not prevent an allegation of abuse against a child being followed up in accordance with these procedures.</w:t>
      </w:r>
    </w:p>
    <w:p w:rsidR="00414966" w:rsidRDefault="00176013">
      <w:pPr>
        <w:pBdr>
          <w:top w:val="nil"/>
          <w:left w:val="nil"/>
          <w:bottom w:val="nil"/>
          <w:right w:val="nil"/>
          <w:between w:val="nil"/>
        </w:pBdr>
        <w:spacing w:after="0" w:line="240" w:lineRule="auto"/>
        <w:ind w:left="450" w:hanging="450"/>
        <w:rPr>
          <w:rFonts w:ascii="Tahoma" w:eastAsia="Tahoma" w:hAnsi="Tahoma" w:cs="Tahoma"/>
          <w:color w:val="000000"/>
          <w:sz w:val="24"/>
          <w:szCs w:val="24"/>
        </w:rPr>
      </w:pPr>
      <w:r>
        <w:rPr>
          <w:rFonts w:ascii="Tahoma" w:eastAsia="Tahoma" w:hAnsi="Tahoma" w:cs="Tahoma"/>
          <w:color w:val="000000"/>
          <w:sz w:val="24"/>
          <w:szCs w:val="24"/>
        </w:rPr>
        <w:t>10. If after investigation, there was no case to answer, the Manager, or person delegated, will meet with the family and other support agencies to resolve any outstanding issues.</w:t>
      </w:r>
    </w:p>
    <w:p w:rsidR="00414966" w:rsidRDefault="00176013">
      <w:pPr>
        <w:pBdr>
          <w:top w:val="nil"/>
          <w:left w:val="nil"/>
          <w:bottom w:val="nil"/>
          <w:right w:val="nil"/>
          <w:between w:val="nil"/>
        </w:pBdr>
        <w:spacing w:after="0" w:line="240" w:lineRule="auto"/>
        <w:ind w:left="450" w:hanging="450"/>
        <w:rPr>
          <w:rFonts w:ascii="Tahoma" w:eastAsia="Tahoma" w:hAnsi="Tahoma" w:cs="Tahoma"/>
          <w:color w:val="000000"/>
          <w:sz w:val="24"/>
          <w:szCs w:val="24"/>
        </w:rPr>
      </w:pPr>
      <w:r>
        <w:rPr>
          <w:rFonts w:ascii="Tahoma" w:eastAsia="Tahoma" w:hAnsi="Tahoma" w:cs="Tahoma"/>
          <w:color w:val="000000"/>
          <w:sz w:val="24"/>
          <w:szCs w:val="24"/>
        </w:rPr>
        <w:t>11. The Manager or person delegated will contact appropriate agencies to offer support and counselling for all persons involved, i.e. NZEI.</w:t>
      </w:r>
    </w:p>
    <w:p w:rsidR="00414966" w:rsidRDefault="00414966">
      <w:pPr>
        <w:pBdr>
          <w:top w:val="nil"/>
          <w:left w:val="nil"/>
          <w:bottom w:val="nil"/>
          <w:right w:val="nil"/>
          <w:between w:val="nil"/>
        </w:pBdr>
        <w:spacing w:after="0" w:line="240" w:lineRule="auto"/>
        <w:rPr>
          <w:rFonts w:ascii="Tahoma" w:eastAsia="Tahoma" w:hAnsi="Tahoma" w:cs="Tahoma"/>
          <w:color w:val="000000"/>
          <w:sz w:val="24"/>
          <w:szCs w:val="24"/>
        </w:rPr>
      </w:pPr>
    </w:p>
    <w:p w:rsidR="00414966" w:rsidRDefault="00176013">
      <w:pPr>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References</w:t>
      </w:r>
    </w:p>
    <w:p w:rsidR="00414966" w:rsidRDefault="00176013">
      <w:pPr>
        <w:numPr>
          <w:ilvl w:val="0"/>
          <w:numId w:val="1"/>
        </w:numPr>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Child Protection Act (2014)</w:t>
      </w:r>
    </w:p>
    <w:p w:rsidR="00414966" w:rsidRDefault="00176013">
      <w:pPr>
        <w:numPr>
          <w:ilvl w:val="0"/>
          <w:numId w:val="1"/>
        </w:numPr>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 xml:space="preserve">Teaching Council of </w:t>
      </w:r>
      <w:proofErr w:type="spellStart"/>
      <w:r>
        <w:rPr>
          <w:rFonts w:ascii="Tahoma" w:eastAsia="Tahoma" w:hAnsi="Tahoma" w:cs="Tahoma"/>
          <w:color w:val="000000"/>
          <w:sz w:val="24"/>
          <w:szCs w:val="24"/>
        </w:rPr>
        <w:t>Aotearoa</w:t>
      </w:r>
      <w:proofErr w:type="spellEnd"/>
      <w:r>
        <w:rPr>
          <w:rFonts w:ascii="Tahoma" w:eastAsia="Tahoma" w:hAnsi="Tahoma" w:cs="Tahoma"/>
          <w:color w:val="000000"/>
          <w:sz w:val="24"/>
          <w:szCs w:val="24"/>
        </w:rPr>
        <w:t xml:space="preserve"> New Zealand</w:t>
      </w:r>
    </w:p>
    <w:p w:rsidR="00414966" w:rsidRDefault="00176013">
      <w:pPr>
        <w:numPr>
          <w:ilvl w:val="0"/>
          <w:numId w:val="1"/>
        </w:numPr>
        <w:pBdr>
          <w:top w:val="nil"/>
          <w:left w:val="nil"/>
          <w:bottom w:val="nil"/>
          <w:right w:val="nil"/>
          <w:between w:val="nil"/>
        </w:pBdr>
        <w:spacing w:after="0" w:line="240" w:lineRule="auto"/>
        <w:rPr>
          <w:rFonts w:ascii="Tahoma" w:eastAsia="Tahoma" w:hAnsi="Tahoma" w:cs="Tahoma"/>
          <w:color w:val="000000"/>
          <w:sz w:val="24"/>
          <w:szCs w:val="24"/>
        </w:rPr>
      </w:pPr>
      <w:proofErr w:type="spellStart"/>
      <w:r>
        <w:rPr>
          <w:rFonts w:ascii="Tahoma" w:eastAsia="Tahoma" w:hAnsi="Tahoma" w:cs="Tahoma"/>
          <w:color w:val="000000"/>
          <w:sz w:val="24"/>
          <w:szCs w:val="24"/>
        </w:rPr>
        <w:t>Oranga</w:t>
      </w:r>
      <w:proofErr w:type="spellEnd"/>
      <w:r>
        <w:rPr>
          <w:rFonts w:ascii="Tahoma" w:eastAsia="Tahoma" w:hAnsi="Tahoma" w:cs="Tahoma"/>
          <w:color w:val="000000"/>
          <w:sz w:val="24"/>
          <w:szCs w:val="24"/>
        </w:rPr>
        <w:t xml:space="preserve"> </w:t>
      </w:r>
      <w:proofErr w:type="spellStart"/>
      <w:r>
        <w:rPr>
          <w:rFonts w:ascii="Tahoma" w:eastAsia="Tahoma" w:hAnsi="Tahoma" w:cs="Tahoma"/>
          <w:color w:val="000000"/>
          <w:sz w:val="24"/>
          <w:szCs w:val="24"/>
        </w:rPr>
        <w:t>Tamariki</w:t>
      </w:r>
      <w:proofErr w:type="spellEnd"/>
    </w:p>
    <w:p w:rsidR="00414966" w:rsidRDefault="00176013">
      <w:pPr>
        <w:numPr>
          <w:ilvl w:val="0"/>
          <w:numId w:val="1"/>
        </w:numPr>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 xml:space="preserve">Human Resources Management Policies </w:t>
      </w:r>
    </w:p>
    <w:p w:rsidR="00414966" w:rsidRDefault="00176013">
      <w:pPr>
        <w:numPr>
          <w:ilvl w:val="0"/>
          <w:numId w:val="1"/>
        </w:numPr>
        <w:pBdr>
          <w:top w:val="nil"/>
          <w:left w:val="nil"/>
          <w:bottom w:val="nil"/>
          <w:right w:val="nil"/>
          <w:between w:val="nil"/>
        </w:pBdr>
        <w:spacing w:after="0" w:line="240" w:lineRule="auto"/>
        <w:rPr>
          <w:rFonts w:ascii="Tahoma" w:eastAsia="Tahoma" w:hAnsi="Tahoma" w:cs="Tahoma"/>
          <w:sz w:val="24"/>
          <w:szCs w:val="24"/>
        </w:rPr>
      </w:pPr>
      <w:r>
        <w:rPr>
          <w:rFonts w:ascii="Tahoma" w:eastAsia="Tahoma" w:hAnsi="Tahoma" w:cs="Tahoma"/>
          <w:sz w:val="24"/>
          <w:szCs w:val="24"/>
        </w:rPr>
        <w:t>Privacy Policy</w:t>
      </w:r>
    </w:p>
    <w:p w:rsidR="00414966" w:rsidRDefault="00414966">
      <w:pPr>
        <w:pBdr>
          <w:top w:val="nil"/>
          <w:left w:val="nil"/>
          <w:bottom w:val="nil"/>
          <w:right w:val="nil"/>
          <w:between w:val="nil"/>
        </w:pBdr>
        <w:spacing w:after="0" w:line="240" w:lineRule="auto"/>
        <w:rPr>
          <w:rFonts w:ascii="Tahoma" w:eastAsia="Tahoma" w:hAnsi="Tahoma" w:cs="Tahoma"/>
          <w:color w:val="000000"/>
          <w:sz w:val="24"/>
          <w:szCs w:val="24"/>
        </w:rPr>
      </w:pPr>
    </w:p>
    <w:p w:rsidR="00414966" w:rsidRDefault="00176013">
      <w:pPr>
        <w:rPr>
          <w:rFonts w:ascii="Tahoma" w:eastAsia="Tahoma" w:hAnsi="Tahoma" w:cs="Tahoma"/>
          <w:sz w:val="24"/>
          <w:szCs w:val="24"/>
        </w:rPr>
      </w:pPr>
      <w:r>
        <w:rPr>
          <w:rFonts w:ascii="Tahoma" w:eastAsia="Tahoma" w:hAnsi="Tahoma" w:cs="Tahoma"/>
          <w:sz w:val="24"/>
          <w:szCs w:val="24"/>
        </w:rPr>
        <w:t>Reviewed:  July 2022</w:t>
      </w:r>
      <w:r>
        <w:rPr>
          <w:rFonts w:ascii="Tahoma" w:eastAsia="Tahoma" w:hAnsi="Tahoma" w:cs="Tahoma"/>
          <w:sz w:val="24"/>
          <w:szCs w:val="24"/>
        </w:rPr>
        <w:tab/>
        <w:t xml:space="preserve">                      Next Review: July 2025</w:t>
      </w:r>
    </w:p>
    <w:p w:rsidR="00414966" w:rsidRDefault="00176013">
      <w:pPr>
        <w:spacing w:after="0" w:line="240" w:lineRule="auto"/>
        <w:rPr>
          <w:rFonts w:ascii="Tahoma" w:eastAsia="Tahoma" w:hAnsi="Tahoma" w:cs="Tahoma"/>
          <w:sz w:val="24"/>
          <w:szCs w:val="24"/>
        </w:rPr>
      </w:pPr>
      <w:r>
        <w:rPr>
          <w:rFonts w:ascii="Tahoma" w:eastAsia="Tahoma" w:hAnsi="Tahoma" w:cs="Tahoma"/>
          <w:b/>
          <w:sz w:val="24"/>
          <w:szCs w:val="24"/>
        </w:rPr>
        <w:t>DP</w:t>
      </w:r>
      <w:r>
        <w:rPr>
          <w:rFonts w:ascii="Tahoma" w:eastAsia="Tahoma" w:hAnsi="Tahoma" w:cs="Tahoma"/>
          <w:b/>
          <w:sz w:val="24"/>
          <w:szCs w:val="24"/>
        </w:rPr>
        <w:tab/>
      </w:r>
      <w:r>
        <w:rPr>
          <w:rFonts w:ascii="Tahoma" w:eastAsia="Tahoma" w:hAnsi="Tahoma" w:cs="Tahoma"/>
          <w:b/>
          <w:sz w:val="24"/>
          <w:szCs w:val="24"/>
        </w:rPr>
        <w:tab/>
      </w:r>
      <w:r>
        <w:rPr>
          <w:rFonts w:ascii="Tahoma" w:eastAsia="Tahoma" w:hAnsi="Tahoma" w:cs="Tahoma"/>
          <w:sz w:val="24"/>
          <w:szCs w:val="24"/>
        </w:rPr>
        <w:t>Designated Person for Child Protection</w:t>
      </w:r>
    </w:p>
    <w:p w:rsidR="00414966" w:rsidRDefault="00176013">
      <w:pPr>
        <w:spacing w:after="0" w:line="240" w:lineRule="auto"/>
        <w:rPr>
          <w:rFonts w:ascii="Tahoma" w:eastAsia="Tahoma" w:hAnsi="Tahoma" w:cs="Tahoma"/>
          <w:sz w:val="24"/>
          <w:szCs w:val="24"/>
        </w:rPr>
      </w:pPr>
      <w:r>
        <w:rPr>
          <w:rFonts w:ascii="Tahoma" w:eastAsia="Tahoma" w:hAnsi="Tahoma" w:cs="Tahoma"/>
          <w:b/>
          <w:sz w:val="24"/>
          <w:szCs w:val="24"/>
        </w:rPr>
        <w:t xml:space="preserve">TCANZ   </w:t>
      </w:r>
      <w:r>
        <w:rPr>
          <w:rFonts w:ascii="Tahoma" w:eastAsia="Tahoma" w:hAnsi="Tahoma" w:cs="Tahoma"/>
          <w:b/>
          <w:sz w:val="24"/>
          <w:szCs w:val="24"/>
        </w:rPr>
        <w:tab/>
      </w:r>
      <w:r>
        <w:rPr>
          <w:rFonts w:ascii="Tahoma" w:eastAsia="Tahoma" w:hAnsi="Tahoma" w:cs="Tahoma"/>
          <w:sz w:val="24"/>
          <w:szCs w:val="24"/>
        </w:rPr>
        <w:t xml:space="preserve">Teaching Council of </w:t>
      </w:r>
      <w:proofErr w:type="spellStart"/>
      <w:r>
        <w:rPr>
          <w:rFonts w:ascii="Tahoma" w:eastAsia="Tahoma" w:hAnsi="Tahoma" w:cs="Tahoma"/>
          <w:sz w:val="24"/>
          <w:szCs w:val="24"/>
        </w:rPr>
        <w:t>Aotearoa</w:t>
      </w:r>
      <w:proofErr w:type="spellEnd"/>
      <w:r>
        <w:rPr>
          <w:rFonts w:ascii="Tahoma" w:eastAsia="Tahoma" w:hAnsi="Tahoma" w:cs="Tahoma"/>
          <w:sz w:val="24"/>
          <w:szCs w:val="24"/>
        </w:rPr>
        <w:t xml:space="preserve"> New Zealand </w:t>
      </w:r>
    </w:p>
    <w:p w:rsidR="00414966" w:rsidRDefault="00176013">
      <w:pPr>
        <w:spacing w:after="0" w:line="240" w:lineRule="auto"/>
        <w:rPr>
          <w:rFonts w:ascii="Tahoma" w:eastAsia="Tahoma" w:hAnsi="Tahoma" w:cs="Tahoma"/>
          <w:sz w:val="24"/>
          <w:szCs w:val="24"/>
        </w:rPr>
      </w:pPr>
      <w:r>
        <w:rPr>
          <w:rFonts w:ascii="Tahoma" w:eastAsia="Tahoma" w:hAnsi="Tahoma" w:cs="Tahoma"/>
          <w:b/>
          <w:sz w:val="24"/>
          <w:szCs w:val="24"/>
        </w:rPr>
        <w:t>NZEI</w:t>
      </w:r>
      <w:r>
        <w:rPr>
          <w:rFonts w:ascii="Tahoma" w:eastAsia="Tahoma" w:hAnsi="Tahoma" w:cs="Tahoma"/>
          <w:sz w:val="24"/>
          <w:szCs w:val="24"/>
        </w:rPr>
        <w:t xml:space="preserve">  </w:t>
      </w:r>
      <w:r>
        <w:rPr>
          <w:rFonts w:ascii="Tahoma" w:eastAsia="Tahoma" w:hAnsi="Tahoma" w:cs="Tahoma"/>
          <w:sz w:val="24"/>
          <w:szCs w:val="24"/>
        </w:rPr>
        <w:tab/>
        <w:t>New Zealand Educational Institute</w:t>
      </w:r>
    </w:p>
    <w:p w:rsidR="00414966" w:rsidRDefault="00414966">
      <w:pPr>
        <w:spacing w:after="0" w:line="240" w:lineRule="auto"/>
        <w:rPr>
          <w:rFonts w:ascii="Tahoma" w:eastAsia="Tahoma" w:hAnsi="Tahoma" w:cs="Tahoma"/>
          <w:sz w:val="24"/>
          <w:szCs w:val="24"/>
        </w:rPr>
      </w:pPr>
    </w:p>
    <w:p w:rsidR="00414966" w:rsidRDefault="00176013">
      <w:pPr>
        <w:spacing w:after="0" w:line="240" w:lineRule="auto"/>
        <w:rPr>
          <w:rFonts w:ascii="Tahoma" w:eastAsia="Tahoma" w:hAnsi="Tahoma" w:cs="Tahoma"/>
          <w:sz w:val="24"/>
          <w:szCs w:val="24"/>
          <w:u w:val="single"/>
        </w:rPr>
      </w:pPr>
      <w:r>
        <w:rPr>
          <w:rFonts w:ascii="Tahoma" w:eastAsia="Tahoma" w:hAnsi="Tahoma" w:cs="Tahoma"/>
          <w:sz w:val="24"/>
          <w:szCs w:val="24"/>
          <w:u w:val="single"/>
        </w:rPr>
        <w:t>Websites</w:t>
      </w:r>
    </w:p>
    <w:p w:rsidR="00414966" w:rsidRDefault="00414966">
      <w:pPr>
        <w:spacing w:after="0" w:line="240" w:lineRule="auto"/>
        <w:rPr>
          <w:rFonts w:ascii="Tahoma" w:eastAsia="Tahoma" w:hAnsi="Tahoma" w:cs="Tahoma"/>
          <w:sz w:val="24"/>
          <w:szCs w:val="24"/>
          <w:u w:val="single"/>
        </w:rPr>
      </w:pPr>
    </w:p>
    <w:p w:rsidR="00414966" w:rsidRDefault="00176013">
      <w:pPr>
        <w:spacing w:after="0" w:line="240" w:lineRule="auto"/>
        <w:rPr>
          <w:rFonts w:ascii="Tahoma" w:eastAsia="Tahoma" w:hAnsi="Tahoma" w:cs="Tahoma"/>
          <w:sz w:val="24"/>
          <w:szCs w:val="24"/>
          <w:u w:val="single"/>
        </w:rPr>
      </w:pPr>
      <w:r>
        <w:rPr>
          <w:rFonts w:ascii="Tahoma" w:eastAsia="Tahoma" w:hAnsi="Tahoma" w:cs="Tahoma"/>
          <w:sz w:val="24"/>
          <w:szCs w:val="24"/>
          <w:u w:val="single"/>
        </w:rPr>
        <w:t>https://www.orangatamariki.govt.nz/working-with-children/childrens-act-requirements/child-protection-policies/</w:t>
      </w:r>
    </w:p>
    <w:p w:rsidR="00414966" w:rsidRDefault="00414966">
      <w:pPr>
        <w:spacing w:after="0" w:line="240" w:lineRule="auto"/>
        <w:rPr>
          <w:rFonts w:ascii="Tahoma" w:eastAsia="Tahoma" w:hAnsi="Tahoma" w:cs="Tahoma"/>
          <w:sz w:val="24"/>
          <w:szCs w:val="24"/>
          <w:u w:val="single"/>
        </w:rPr>
      </w:pPr>
    </w:p>
    <w:p w:rsidR="00414966" w:rsidRDefault="00CB6F76">
      <w:pPr>
        <w:spacing w:after="0" w:line="240" w:lineRule="auto"/>
        <w:rPr>
          <w:rFonts w:ascii="Tahoma" w:eastAsia="Tahoma" w:hAnsi="Tahoma" w:cs="Tahoma"/>
          <w:sz w:val="24"/>
          <w:szCs w:val="24"/>
        </w:rPr>
      </w:pPr>
      <w:hyperlink r:id="rId8">
        <w:r w:rsidR="00176013">
          <w:rPr>
            <w:rFonts w:ascii="Tahoma" w:eastAsia="Tahoma" w:hAnsi="Tahoma" w:cs="Tahoma"/>
            <w:color w:val="1155CC"/>
            <w:sz w:val="24"/>
            <w:szCs w:val="24"/>
            <w:u w:val="single"/>
          </w:rPr>
          <w:t xml:space="preserve">Safer organisations </w:t>
        </w:r>
        <w:proofErr w:type="gramStart"/>
        <w:r w:rsidR="00176013">
          <w:rPr>
            <w:rFonts w:ascii="Tahoma" w:eastAsia="Tahoma" w:hAnsi="Tahoma" w:cs="Tahoma"/>
            <w:color w:val="1155CC"/>
            <w:sz w:val="24"/>
            <w:szCs w:val="24"/>
            <w:u w:val="single"/>
          </w:rPr>
          <w:t>Safer</w:t>
        </w:r>
        <w:proofErr w:type="gramEnd"/>
        <w:r w:rsidR="00176013">
          <w:rPr>
            <w:rFonts w:ascii="Tahoma" w:eastAsia="Tahoma" w:hAnsi="Tahoma" w:cs="Tahoma"/>
            <w:color w:val="1155CC"/>
            <w:sz w:val="24"/>
            <w:szCs w:val="24"/>
            <w:u w:val="single"/>
          </w:rPr>
          <w:t xml:space="preserve"> children</w:t>
        </w:r>
      </w:hyperlink>
    </w:p>
    <w:p w:rsidR="00414966" w:rsidRDefault="00414966">
      <w:pPr>
        <w:spacing w:after="0" w:line="240" w:lineRule="auto"/>
        <w:rPr>
          <w:rFonts w:ascii="Tahoma" w:eastAsia="Tahoma" w:hAnsi="Tahoma" w:cs="Tahoma"/>
          <w:sz w:val="24"/>
          <w:szCs w:val="24"/>
        </w:rPr>
      </w:pPr>
    </w:p>
    <w:p w:rsidR="00414966" w:rsidRDefault="00414966">
      <w:pPr>
        <w:spacing w:after="0" w:line="240" w:lineRule="auto"/>
        <w:rPr>
          <w:rFonts w:ascii="Tahoma" w:eastAsia="Tahoma" w:hAnsi="Tahoma" w:cs="Tahoma"/>
          <w:sz w:val="24"/>
          <w:szCs w:val="24"/>
        </w:rPr>
      </w:pPr>
    </w:p>
    <w:p w:rsidR="00414966" w:rsidRDefault="00414966">
      <w:pPr>
        <w:shd w:val="clear" w:color="auto" w:fill="FFFFFF"/>
        <w:spacing w:after="120" w:line="240" w:lineRule="auto"/>
        <w:jc w:val="center"/>
        <w:rPr>
          <w:rFonts w:ascii="Tahoma" w:eastAsia="Tahoma" w:hAnsi="Tahoma" w:cs="Tahoma"/>
          <w:color w:val="171717"/>
          <w:sz w:val="54"/>
          <w:szCs w:val="54"/>
        </w:rPr>
      </w:pPr>
    </w:p>
    <w:p w:rsidR="00414966" w:rsidRDefault="00414966">
      <w:pPr>
        <w:shd w:val="clear" w:color="auto" w:fill="FFFFFF"/>
        <w:spacing w:after="120" w:line="240" w:lineRule="auto"/>
        <w:jc w:val="center"/>
        <w:rPr>
          <w:rFonts w:ascii="Tahoma" w:eastAsia="Tahoma" w:hAnsi="Tahoma" w:cs="Tahoma"/>
          <w:color w:val="171717"/>
          <w:sz w:val="54"/>
          <w:szCs w:val="54"/>
        </w:rPr>
      </w:pPr>
    </w:p>
    <w:p w:rsidR="00414966" w:rsidRDefault="00414966">
      <w:pPr>
        <w:shd w:val="clear" w:color="auto" w:fill="FFFFFF"/>
        <w:spacing w:after="120" w:line="240" w:lineRule="auto"/>
        <w:jc w:val="center"/>
        <w:rPr>
          <w:rFonts w:ascii="Tahoma" w:eastAsia="Tahoma" w:hAnsi="Tahoma" w:cs="Tahoma"/>
          <w:color w:val="171717"/>
          <w:sz w:val="54"/>
          <w:szCs w:val="54"/>
        </w:rPr>
      </w:pPr>
    </w:p>
    <w:p w:rsidR="00414966" w:rsidRDefault="00414966">
      <w:pPr>
        <w:shd w:val="clear" w:color="auto" w:fill="FFFFFF"/>
        <w:spacing w:after="120" w:line="240" w:lineRule="auto"/>
        <w:jc w:val="center"/>
        <w:rPr>
          <w:rFonts w:ascii="Tahoma" w:eastAsia="Tahoma" w:hAnsi="Tahoma" w:cs="Tahoma"/>
          <w:color w:val="171717"/>
          <w:sz w:val="54"/>
          <w:szCs w:val="54"/>
        </w:rPr>
      </w:pPr>
    </w:p>
    <w:p w:rsidR="00414966" w:rsidRDefault="00414966">
      <w:pPr>
        <w:shd w:val="clear" w:color="auto" w:fill="FFFFFF"/>
        <w:spacing w:after="120" w:line="240" w:lineRule="auto"/>
        <w:rPr>
          <w:rFonts w:ascii="Tahoma" w:eastAsia="Tahoma" w:hAnsi="Tahoma" w:cs="Tahoma"/>
          <w:color w:val="171717"/>
          <w:sz w:val="54"/>
          <w:szCs w:val="54"/>
        </w:rPr>
      </w:pPr>
    </w:p>
    <w:p w:rsidR="00414966" w:rsidRDefault="00176013">
      <w:pPr>
        <w:shd w:val="clear" w:color="auto" w:fill="FFFFFF"/>
        <w:spacing w:after="120" w:line="240" w:lineRule="auto"/>
        <w:jc w:val="center"/>
        <w:rPr>
          <w:rFonts w:ascii="Tahoma" w:eastAsia="Tahoma" w:hAnsi="Tahoma" w:cs="Tahoma"/>
          <w:color w:val="171717"/>
          <w:sz w:val="54"/>
          <w:szCs w:val="54"/>
        </w:rPr>
      </w:pPr>
      <w:r>
        <w:rPr>
          <w:rFonts w:ascii="Tahoma" w:eastAsia="Tahoma" w:hAnsi="Tahoma" w:cs="Tahoma"/>
          <w:color w:val="171717"/>
          <w:sz w:val="54"/>
          <w:szCs w:val="54"/>
        </w:rPr>
        <w:lastRenderedPageBreak/>
        <w:t>Appendix 1</w:t>
      </w:r>
    </w:p>
    <w:p w:rsidR="00414966" w:rsidRDefault="00176013">
      <w:pPr>
        <w:shd w:val="clear" w:color="auto" w:fill="FFFFFF"/>
        <w:spacing w:after="120" w:line="240" w:lineRule="auto"/>
        <w:jc w:val="center"/>
        <w:rPr>
          <w:rFonts w:ascii="Tahoma" w:eastAsia="Tahoma" w:hAnsi="Tahoma" w:cs="Tahoma"/>
          <w:color w:val="171717"/>
          <w:sz w:val="20"/>
          <w:szCs w:val="20"/>
        </w:rPr>
      </w:pPr>
      <w:r>
        <w:rPr>
          <w:rFonts w:ascii="Tahoma" w:eastAsia="Tahoma" w:hAnsi="Tahoma" w:cs="Tahoma"/>
          <w:color w:val="171717"/>
          <w:sz w:val="20"/>
          <w:szCs w:val="20"/>
        </w:rPr>
        <w:t xml:space="preserve">Information summarised from the Child Protection course </w:t>
      </w:r>
      <w:hyperlink r:id="rId9">
        <w:r>
          <w:rPr>
            <w:rFonts w:ascii="Tahoma" w:eastAsia="Tahoma" w:hAnsi="Tahoma" w:cs="Tahoma"/>
            <w:color w:val="1155CC"/>
            <w:sz w:val="20"/>
            <w:szCs w:val="20"/>
            <w:u w:val="single"/>
          </w:rPr>
          <w:t>training.education.govt.nz</w:t>
        </w:r>
      </w:hyperlink>
    </w:p>
    <w:p w:rsidR="00414966" w:rsidRDefault="00176013">
      <w:pPr>
        <w:pStyle w:val="Heading3"/>
        <w:shd w:val="clear" w:color="auto" w:fill="FFFFFF"/>
        <w:spacing w:after="0" w:line="300" w:lineRule="auto"/>
        <w:rPr>
          <w:rFonts w:ascii="Tahoma" w:eastAsia="Tahoma" w:hAnsi="Tahoma" w:cs="Tahoma"/>
          <w:color w:val="313537"/>
          <w:sz w:val="40"/>
          <w:szCs w:val="40"/>
        </w:rPr>
      </w:pPr>
      <w:bookmarkStart w:id="0" w:name="_heading=h.3y0f8skfmre5" w:colFirst="0" w:colLast="0"/>
      <w:bookmarkEnd w:id="0"/>
      <w:r>
        <w:rPr>
          <w:rFonts w:ascii="Tahoma" w:eastAsia="Tahoma" w:hAnsi="Tahoma" w:cs="Tahoma"/>
          <w:color w:val="313537"/>
          <w:sz w:val="40"/>
          <w:szCs w:val="40"/>
        </w:rPr>
        <w:t>Recognise</w:t>
      </w:r>
    </w:p>
    <w:p w:rsidR="00414966" w:rsidRDefault="00176013">
      <w:pPr>
        <w:pStyle w:val="Heading3"/>
        <w:shd w:val="clear" w:color="auto" w:fill="FFFFFF"/>
        <w:spacing w:after="0"/>
        <w:rPr>
          <w:rFonts w:ascii="Tahoma" w:eastAsia="Tahoma" w:hAnsi="Tahoma" w:cs="Tahoma"/>
          <w:b w:val="0"/>
          <w:color w:val="313537"/>
          <w:sz w:val="24"/>
          <w:szCs w:val="24"/>
        </w:rPr>
      </w:pPr>
      <w:bookmarkStart w:id="1" w:name="_heading=h.g5xa63i9o1eh" w:colFirst="0" w:colLast="0"/>
      <w:bookmarkEnd w:id="1"/>
      <w:r>
        <w:rPr>
          <w:rFonts w:ascii="Tahoma" w:eastAsia="Tahoma" w:hAnsi="Tahoma" w:cs="Tahoma"/>
          <w:b w:val="0"/>
          <w:color w:val="313537"/>
          <w:sz w:val="24"/>
          <w:szCs w:val="24"/>
        </w:rPr>
        <w:t xml:space="preserve">Recognising abuse or neglect will involve awareness of signs, symptoms, indicators and behaviours. </w:t>
      </w:r>
    </w:p>
    <w:p w:rsidR="00414966" w:rsidRDefault="00414966">
      <w:pPr>
        <w:pStyle w:val="Heading3"/>
        <w:shd w:val="clear" w:color="auto" w:fill="FFFFFF"/>
        <w:spacing w:after="0" w:line="300" w:lineRule="auto"/>
        <w:ind w:left="1120"/>
        <w:rPr>
          <w:rFonts w:ascii="Tahoma" w:eastAsia="Tahoma" w:hAnsi="Tahoma" w:cs="Tahoma"/>
          <w:color w:val="313537"/>
          <w:sz w:val="24"/>
          <w:szCs w:val="24"/>
        </w:rPr>
      </w:pPr>
      <w:bookmarkStart w:id="2" w:name="_heading=h.haz84qgzdd4m" w:colFirst="0" w:colLast="0"/>
      <w:bookmarkEnd w:id="2"/>
    </w:p>
    <w:p w:rsidR="00414966" w:rsidRDefault="00176013">
      <w:pPr>
        <w:pStyle w:val="Heading3"/>
        <w:numPr>
          <w:ilvl w:val="0"/>
          <w:numId w:val="17"/>
        </w:numPr>
        <w:shd w:val="clear" w:color="auto" w:fill="FAFAFA"/>
        <w:spacing w:after="0"/>
        <w:rPr>
          <w:rFonts w:ascii="Tahoma" w:eastAsia="Tahoma" w:hAnsi="Tahoma" w:cs="Tahoma"/>
          <w:b w:val="0"/>
          <w:color w:val="000000"/>
          <w:sz w:val="24"/>
          <w:szCs w:val="24"/>
        </w:rPr>
      </w:pPr>
      <w:bookmarkStart w:id="3" w:name="_heading=h.ndvvkd912wgn" w:colFirst="0" w:colLast="0"/>
      <w:bookmarkEnd w:id="3"/>
      <w:r>
        <w:rPr>
          <w:rFonts w:ascii="Tahoma" w:eastAsia="Tahoma" w:hAnsi="Tahoma" w:cs="Tahoma"/>
          <w:b w:val="0"/>
          <w:color w:val="000000"/>
          <w:sz w:val="24"/>
          <w:szCs w:val="24"/>
        </w:rPr>
        <w:t xml:space="preserve">Something observed by </w:t>
      </w:r>
      <w:proofErr w:type="gramStart"/>
      <w:r>
        <w:rPr>
          <w:rFonts w:ascii="Tahoma" w:eastAsia="Tahoma" w:hAnsi="Tahoma" w:cs="Tahoma"/>
          <w:b w:val="0"/>
          <w:color w:val="000000"/>
          <w:sz w:val="24"/>
          <w:szCs w:val="24"/>
        </w:rPr>
        <w:t>you  -</w:t>
      </w:r>
      <w:proofErr w:type="gramEnd"/>
      <w:r>
        <w:rPr>
          <w:rFonts w:ascii="Tahoma" w:eastAsia="Tahoma" w:hAnsi="Tahoma" w:cs="Tahoma"/>
          <w:b w:val="0"/>
          <w:color w:val="000000"/>
          <w:sz w:val="24"/>
          <w:szCs w:val="24"/>
        </w:rPr>
        <w:t xml:space="preserve"> such as an injury, smell or decayed teeth.</w:t>
      </w:r>
    </w:p>
    <w:p w:rsidR="00414966" w:rsidRDefault="00176013">
      <w:pPr>
        <w:widowControl w:val="0"/>
        <w:numPr>
          <w:ilvl w:val="0"/>
          <w:numId w:val="17"/>
        </w:numPr>
        <w:shd w:val="clear" w:color="auto" w:fill="FFFFFF"/>
        <w:spacing w:after="0" w:line="240" w:lineRule="auto"/>
        <w:rPr>
          <w:rFonts w:ascii="Tahoma" w:eastAsia="Tahoma" w:hAnsi="Tahoma" w:cs="Tahoma"/>
          <w:sz w:val="24"/>
          <w:szCs w:val="24"/>
        </w:rPr>
      </w:pPr>
      <w:r>
        <w:rPr>
          <w:rFonts w:ascii="Tahoma" w:eastAsia="Tahoma" w:hAnsi="Tahoma" w:cs="Tahoma"/>
          <w:sz w:val="24"/>
          <w:szCs w:val="24"/>
        </w:rPr>
        <w:t>Something the child experiences - such as pain or hunger.</w:t>
      </w:r>
    </w:p>
    <w:p w:rsidR="00414966" w:rsidRDefault="00176013">
      <w:pPr>
        <w:widowControl w:val="0"/>
        <w:numPr>
          <w:ilvl w:val="0"/>
          <w:numId w:val="17"/>
        </w:numPr>
        <w:shd w:val="clear" w:color="auto" w:fill="FFFFFF"/>
        <w:spacing w:after="0" w:line="240" w:lineRule="auto"/>
        <w:rPr>
          <w:rFonts w:ascii="Tahoma" w:eastAsia="Tahoma" w:hAnsi="Tahoma" w:cs="Tahoma"/>
          <w:sz w:val="24"/>
          <w:szCs w:val="24"/>
        </w:rPr>
      </w:pPr>
      <w:r>
        <w:rPr>
          <w:rFonts w:ascii="Tahoma" w:eastAsia="Tahoma" w:hAnsi="Tahoma" w:cs="Tahoma"/>
          <w:sz w:val="24"/>
          <w:szCs w:val="24"/>
        </w:rPr>
        <w:t>How a child or adult acts.</w:t>
      </w:r>
    </w:p>
    <w:p w:rsidR="00414966" w:rsidRDefault="00176013">
      <w:pPr>
        <w:widowControl w:val="0"/>
        <w:numPr>
          <w:ilvl w:val="0"/>
          <w:numId w:val="17"/>
        </w:numPr>
        <w:shd w:val="clear" w:color="auto" w:fill="FFFFFF"/>
        <w:spacing w:after="0" w:line="240" w:lineRule="auto"/>
        <w:rPr>
          <w:rFonts w:ascii="Tahoma" w:eastAsia="Tahoma" w:hAnsi="Tahoma" w:cs="Tahoma"/>
          <w:sz w:val="24"/>
          <w:szCs w:val="24"/>
        </w:rPr>
      </w:pPr>
      <w:r>
        <w:rPr>
          <w:rFonts w:ascii="Tahoma" w:eastAsia="Tahoma" w:hAnsi="Tahoma" w:cs="Tahoma"/>
          <w:sz w:val="24"/>
          <w:szCs w:val="24"/>
        </w:rPr>
        <w:t xml:space="preserve">“Red flags” </w:t>
      </w:r>
      <w:proofErr w:type="spellStart"/>
      <w:r>
        <w:rPr>
          <w:rFonts w:ascii="Tahoma" w:eastAsia="Tahoma" w:hAnsi="Tahoma" w:cs="Tahoma"/>
          <w:sz w:val="24"/>
          <w:szCs w:val="24"/>
        </w:rPr>
        <w:t>eg</w:t>
      </w:r>
      <w:proofErr w:type="spellEnd"/>
      <w:r>
        <w:rPr>
          <w:rFonts w:ascii="Tahoma" w:eastAsia="Tahoma" w:hAnsi="Tahoma" w:cs="Tahoma"/>
          <w:sz w:val="24"/>
          <w:szCs w:val="24"/>
        </w:rPr>
        <w:t xml:space="preserve"> incidents that leads to concerns about the wellbeing of a child</w:t>
      </w:r>
    </w:p>
    <w:p w:rsidR="00414966" w:rsidRDefault="00414966">
      <w:pPr>
        <w:widowControl w:val="0"/>
        <w:shd w:val="clear" w:color="auto" w:fill="FFFFFF"/>
        <w:spacing w:after="0" w:line="240" w:lineRule="auto"/>
        <w:rPr>
          <w:rFonts w:ascii="Tahoma" w:eastAsia="Tahoma" w:hAnsi="Tahoma" w:cs="Tahoma"/>
          <w:sz w:val="24"/>
          <w:szCs w:val="24"/>
        </w:rPr>
      </w:pPr>
    </w:p>
    <w:p w:rsidR="00414966" w:rsidRDefault="00176013">
      <w:pPr>
        <w:pStyle w:val="Heading3"/>
        <w:widowControl w:val="0"/>
        <w:shd w:val="clear" w:color="auto" w:fill="FFFFFF"/>
        <w:spacing w:after="0"/>
        <w:rPr>
          <w:rFonts w:ascii="Tahoma" w:eastAsia="Tahoma" w:hAnsi="Tahoma" w:cs="Tahoma"/>
          <w:color w:val="313537"/>
          <w:sz w:val="24"/>
          <w:szCs w:val="24"/>
        </w:rPr>
      </w:pPr>
      <w:bookmarkStart w:id="4" w:name="_heading=h.n0j6mtxap2d7" w:colFirst="0" w:colLast="0"/>
      <w:bookmarkEnd w:id="4"/>
      <w:r>
        <w:rPr>
          <w:rFonts w:ascii="Tahoma" w:eastAsia="Tahoma" w:hAnsi="Tahoma" w:cs="Tahoma"/>
          <w:color w:val="313537"/>
          <w:sz w:val="24"/>
          <w:szCs w:val="24"/>
        </w:rPr>
        <w:t>Tamariki rarely experience just one category of abuse</w:t>
      </w:r>
    </w:p>
    <w:p w:rsidR="00414966" w:rsidRDefault="00176013">
      <w:pPr>
        <w:widowControl w:val="0"/>
        <w:shd w:val="clear" w:color="auto" w:fill="FFFFFF"/>
        <w:spacing w:after="0" w:line="240" w:lineRule="auto"/>
        <w:rPr>
          <w:rFonts w:ascii="Tahoma" w:eastAsia="Tahoma" w:hAnsi="Tahoma" w:cs="Tahoma"/>
          <w:color w:val="313537"/>
          <w:sz w:val="24"/>
          <w:szCs w:val="24"/>
        </w:rPr>
      </w:pPr>
      <w:r>
        <w:rPr>
          <w:rFonts w:ascii="Tahoma" w:eastAsia="Tahoma" w:hAnsi="Tahoma" w:cs="Tahoma"/>
          <w:color w:val="313537"/>
          <w:sz w:val="24"/>
          <w:szCs w:val="24"/>
        </w:rPr>
        <w:t xml:space="preserve">If </w:t>
      </w:r>
      <w:proofErr w:type="spellStart"/>
      <w:r>
        <w:rPr>
          <w:rFonts w:ascii="Tahoma" w:eastAsia="Tahoma" w:hAnsi="Tahoma" w:cs="Tahoma"/>
          <w:color w:val="313537"/>
          <w:sz w:val="24"/>
          <w:szCs w:val="24"/>
        </w:rPr>
        <w:t>tamariki</w:t>
      </w:r>
      <w:proofErr w:type="spellEnd"/>
      <w:r>
        <w:rPr>
          <w:rFonts w:ascii="Tahoma" w:eastAsia="Tahoma" w:hAnsi="Tahoma" w:cs="Tahoma"/>
          <w:color w:val="313537"/>
          <w:sz w:val="24"/>
          <w:szCs w:val="24"/>
        </w:rPr>
        <w:t xml:space="preserve"> are experiencing physical abuse, they will without doubt also be experiencing emotional abuse and perhaps neglect and sexual abuse.</w:t>
      </w:r>
    </w:p>
    <w:p w:rsidR="00414966" w:rsidRDefault="00414966">
      <w:pPr>
        <w:widowControl w:val="0"/>
        <w:shd w:val="clear" w:color="auto" w:fill="FFFFFF"/>
        <w:spacing w:after="0" w:line="240" w:lineRule="auto"/>
        <w:rPr>
          <w:rFonts w:ascii="Tahoma" w:eastAsia="Tahoma" w:hAnsi="Tahoma" w:cs="Tahoma"/>
          <w:color w:val="313537"/>
          <w:sz w:val="24"/>
          <w:szCs w:val="24"/>
        </w:rPr>
      </w:pPr>
    </w:p>
    <w:p w:rsidR="00414966" w:rsidRDefault="00176013">
      <w:pPr>
        <w:widowControl w:val="0"/>
        <w:shd w:val="clear" w:color="auto" w:fill="FFFFFF"/>
        <w:spacing w:after="0" w:line="240" w:lineRule="auto"/>
        <w:rPr>
          <w:rFonts w:ascii="Tahoma" w:eastAsia="Tahoma" w:hAnsi="Tahoma" w:cs="Tahoma"/>
          <w:color w:val="313537"/>
          <w:sz w:val="24"/>
          <w:szCs w:val="24"/>
        </w:rPr>
      </w:pPr>
      <w:r>
        <w:rPr>
          <w:rFonts w:ascii="Tahoma" w:eastAsia="Tahoma" w:hAnsi="Tahoma" w:cs="Tahoma"/>
          <w:color w:val="313537"/>
          <w:sz w:val="24"/>
          <w:szCs w:val="24"/>
        </w:rPr>
        <w:t xml:space="preserve">Be alert for repeated concerns for a </w:t>
      </w:r>
      <w:proofErr w:type="spellStart"/>
      <w:r>
        <w:rPr>
          <w:rFonts w:ascii="Tahoma" w:eastAsia="Tahoma" w:hAnsi="Tahoma" w:cs="Tahoma"/>
          <w:color w:val="313537"/>
          <w:sz w:val="24"/>
          <w:szCs w:val="24"/>
        </w:rPr>
        <w:t>tamaiti</w:t>
      </w:r>
      <w:proofErr w:type="spellEnd"/>
      <w:r>
        <w:rPr>
          <w:rFonts w:ascii="Tahoma" w:eastAsia="Tahoma" w:hAnsi="Tahoma" w:cs="Tahoma"/>
          <w:color w:val="313537"/>
          <w:sz w:val="24"/>
          <w:szCs w:val="24"/>
        </w:rPr>
        <w:t xml:space="preserve">.  </w:t>
      </w:r>
      <w:proofErr w:type="spellStart"/>
      <w:r>
        <w:rPr>
          <w:rFonts w:ascii="Tahoma" w:eastAsia="Tahoma" w:hAnsi="Tahoma" w:cs="Tahoma"/>
          <w:color w:val="313537"/>
          <w:sz w:val="24"/>
          <w:szCs w:val="24"/>
        </w:rPr>
        <w:t>Tamariki</w:t>
      </w:r>
      <w:proofErr w:type="spellEnd"/>
      <w:r>
        <w:rPr>
          <w:rFonts w:ascii="Tahoma" w:eastAsia="Tahoma" w:hAnsi="Tahoma" w:cs="Tahoma"/>
          <w:color w:val="313537"/>
          <w:sz w:val="24"/>
          <w:szCs w:val="24"/>
        </w:rPr>
        <w:t xml:space="preserve"> who are </w:t>
      </w:r>
      <w:r>
        <w:rPr>
          <w:rFonts w:ascii="Tahoma" w:eastAsia="Tahoma" w:hAnsi="Tahoma" w:cs="Tahoma"/>
          <w:b/>
          <w:color w:val="313537"/>
          <w:sz w:val="24"/>
          <w:szCs w:val="24"/>
        </w:rPr>
        <w:t>“always”</w:t>
      </w:r>
      <w:r>
        <w:rPr>
          <w:rFonts w:ascii="Tahoma" w:eastAsia="Tahoma" w:hAnsi="Tahoma" w:cs="Tahoma"/>
          <w:color w:val="313537"/>
          <w:sz w:val="24"/>
          <w:szCs w:val="24"/>
        </w:rPr>
        <w:t xml:space="preserve"> experiencing something may be vulnerable.</w:t>
      </w:r>
    </w:p>
    <w:p w:rsidR="00414966" w:rsidRDefault="00176013">
      <w:pPr>
        <w:keepNext/>
        <w:keepLines/>
        <w:widowControl w:val="0"/>
        <w:shd w:val="clear" w:color="auto" w:fill="FFFFFF"/>
        <w:spacing w:after="0" w:line="240" w:lineRule="auto"/>
        <w:rPr>
          <w:rFonts w:ascii="Tahoma" w:eastAsia="Tahoma" w:hAnsi="Tahoma" w:cs="Tahoma"/>
          <w:b/>
          <w:color w:val="313537"/>
          <w:sz w:val="24"/>
          <w:szCs w:val="24"/>
        </w:rPr>
      </w:pPr>
      <w:r>
        <w:rPr>
          <w:rFonts w:ascii="Tahoma" w:eastAsia="Tahoma" w:hAnsi="Tahoma" w:cs="Tahoma"/>
          <w:b/>
          <w:color w:val="313537"/>
          <w:sz w:val="24"/>
          <w:szCs w:val="24"/>
        </w:rPr>
        <w:t>“</w:t>
      </w:r>
      <w:proofErr w:type="gramStart"/>
      <w:r>
        <w:rPr>
          <w:rFonts w:ascii="Tahoma" w:eastAsia="Tahoma" w:hAnsi="Tahoma" w:cs="Tahoma"/>
          <w:b/>
          <w:color w:val="313537"/>
          <w:sz w:val="24"/>
          <w:szCs w:val="24"/>
        </w:rPr>
        <w:t>always</w:t>
      </w:r>
      <w:proofErr w:type="gramEnd"/>
      <w:r>
        <w:rPr>
          <w:rFonts w:ascii="Tahoma" w:eastAsia="Tahoma" w:hAnsi="Tahoma" w:cs="Tahoma"/>
          <w:b/>
          <w:color w:val="313537"/>
          <w:sz w:val="24"/>
          <w:szCs w:val="24"/>
        </w:rPr>
        <w:t xml:space="preserve"> smelly”  “always tired”  “always seems frightened of that relative”</w:t>
      </w:r>
    </w:p>
    <w:p w:rsidR="00414966" w:rsidRDefault="00176013">
      <w:pPr>
        <w:keepNext/>
        <w:keepLines/>
        <w:widowControl w:val="0"/>
        <w:shd w:val="clear" w:color="auto" w:fill="FFFFFF"/>
        <w:spacing w:after="0" w:line="240" w:lineRule="auto"/>
        <w:rPr>
          <w:rFonts w:ascii="Tahoma" w:eastAsia="Tahoma" w:hAnsi="Tahoma" w:cs="Tahoma"/>
          <w:color w:val="313537"/>
          <w:sz w:val="24"/>
          <w:szCs w:val="24"/>
        </w:rPr>
      </w:pPr>
      <w:r>
        <w:rPr>
          <w:rFonts w:ascii="Tahoma" w:eastAsia="Tahoma" w:hAnsi="Tahoma" w:cs="Tahoma"/>
          <w:color w:val="313537"/>
          <w:sz w:val="24"/>
          <w:szCs w:val="24"/>
        </w:rPr>
        <w:t xml:space="preserve">Be professionally curious.  What does “always” mean for this </w:t>
      </w:r>
      <w:proofErr w:type="spellStart"/>
      <w:r>
        <w:rPr>
          <w:rFonts w:ascii="Tahoma" w:eastAsia="Tahoma" w:hAnsi="Tahoma" w:cs="Tahoma"/>
          <w:color w:val="313537"/>
          <w:sz w:val="24"/>
          <w:szCs w:val="24"/>
        </w:rPr>
        <w:t>tamaiti</w:t>
      </w:r>
      <w:proofErr w:type="spellEnd"/>
      <w:r>
        <w:rPr>
          <w:rFonts w:ascii="Tahoma" w:eastAsia="Tahoma" w:hAnsi="Tahoma" w:cs="Tahoma"/>
          <w:color w:val="313537"/>
          <w:sz w:val="24"/>
          <w:szCs w:val="24"/>
        </w:rPr>
        <w:t>?</w:t>
      </w:r>
    </w:p>
    <w:p w:rsidR="00414966" w:rsidRDefault="00414966">
      <w:pPr>
        <w:pStyle w:val="Heading3"/>
        <w:shd w:val="clear" w:color="auto" w:fill="FFFFFF"/>
        <w:spacing w:after="0" w:line="300" w:lineRule="auto"/>
        <w:rPr>
          <w:rFonts w:ascii="Tahoma" w:eastAsia="Tahoma" w:hAnsi="Tahoma" w:cs="Tahoma"/>
          <w:color w:val="313537"/>
          <w:sz w:val="24"/>
          <w:szCs w:val="24"/>
        </w:rPr>
      </w:pPr>
      <w:bookmarkStart w:id="5" w:name="_heading=h.kqykuqb6txi8" w:colFirst="0" w:colLast="0"/>
      <w:bookmarkEnd w:id="5"/>
    </w:p>
    <w:p w:rsidR="00414966" w:rsidRDefault="00176013">
      <w:pPr>
        <w:pStyle w:val="Heading3"/>
        <w:shd w:val="clear" w:color="auto" w:fill="FFFFFF"/>
        <w:spacing w:after="0" w:line="300" w:lineRule="auto"/>
        <w:ind w:left="1120"/>
        <w:rPr>
          <w:rFonts w:ascii="Tahoma" w:eastAsia="Tahoma" w:hAnsi="Tahoma" w:cs="Tahoma"/>
          <w:color w:val="313537"/>
          <w:sz w:val="24"/>
          <w:szCs w:val="24"/>
        </w:rPr>
      </w:pPr>
      <w:bookmarkStart w:id="6" w:name="_heading=h.h6fiwmoho478" w:colFirst="0" w:colLast="0"/>
      <w:bookmarkEnd w:id="6"/>
      <w:r>
        <w:rPr>
          <w:rFonts w:ascii="Tahoma" w:eastAsia="Tahoma" w:hAnsi="Tahoma" w:cs="Tahoma"/>
          <w:color w:val="313537"/>
          <w:sz w:val="24"/>
          <w:szCs w:val="24"/>
        </w:rPr>
        <w:t>Child abuse falls into categories:</w:t>
      </w:r>
    </w:p>
    <w:p w:rsidR="00414966" w:rsidRDefault="00414966">
      <w:pPr>
        <w:shd w:val="clear" w:color="auto" w:fill="FFFFFF"/>
        <w:spacing w:after="0" w:line="240" w:lineRule="auto"/>
        <w:ind w:left="720"/>
        <w:rPr>
          <w:rFonts w:ascii="Arial" w:eastAsia="Arial" w:hAnsi="Arial" w:cs="Arial"/>
          <w:color w:val="313537"/>
          <w:sz w:val="24"/>
          <w:szCs w:val="24"/>
        </w:rPr>
      </w:pPr>
    </w:p>
    <w:p w:rsidR="00414966" w:rsidRDefault="00176013">
      <w:pPr>
        <w:numPr>
          <w:ilvl w:val="0"/>
          <w:numId w:val="28"/>
        </w:numPr>
        <w:shd w:val="clear" w:color="auto" w:fill="FFFFFF"/>
        <w:spacing w:after="0" w:line="240" w:lineRule="auto"/>
        <w:ind w:left="1840"/>
        <w:rPr>
          <w:rFonts w:ascii="Tahoma" w:eastAsia="Tahoma" w:hAnsi="Tahoma" w:cs="Tahoma"/>
        </w:rPr>
      </w:pPr>
      <w:r>
        <w:rPr>
          <w:rFonts w:ascii="Tahoma" w:eastAsia="Tahoma" w:hAnsi="Tahoma" w:cs="Tahoma"/>
          <w:color w:val="313537"/>
          <w:sz w:val="24"/>
          <w:szCs w:val="24"/>
        </w:rPr>
        <w:t>Neglect</w:t>
      </w:r>
    </w:p>
    <w:p w:rsidR="00414966" w:rsidRDefault="00176013">
      <w:pPr>
        <w:numPr>
          <w:ilvl w:val="0"/>
          <w:numId w:val="28"/>
        </w:numPr>
        <w:shd w:val="clear" w:color="auto" w:fill="FFFFFF"/>
        <w:spacing w:after="0" w:line="240" w:lineRule="auto"/>
        <w:ind w:left="1840"/>
        <w:rPr>
          <w:rFonts w:ascii="Tahoma" w:eastAsia="Tahoma" w:hAnsi="Tahoma" w:cs="Tahoma"/>
        </w:rPr>
      </w:pPr>
      <w:r>
        <w:rPr>
          <w:rFonts w:ascii="Tahoma" w:eastAsia="Tahoma" w:hAnsi="Tahoma" w:cs="Tahoma"/>
          <w:color w:val="313537"/>
          <w:sz w:val="24"/>
          <w:szCs w:val="24"/>
        </w:rPr>
        <w:t>Physical abuse</w:t>
      </w:r>
    </w:p>
    <w:p w:rsidR="00414966" w:rsidRDefault="00176013">
      <w:pPr>
        <w:numPr>
          <w:ilvl w:val="0"/>
          <w:numId w:val="28"/>
        </w:numPr>
        <w:shd w:val="clear" w:color="auto" w:fill="FFFFFF"/>
        <w:spacing w:after="0" w:line="240" w:lineRule="auto"/>
        <w:ind w:left="1840"/>
        <w:rPr>
          <w:rFonts w:ascii="Tahoma" w:eastAsia="Tahoma" w:hAnsi="Tahoma" w:cs="Tahoma"/>
        </w:rPr>
      </w:pPr>
      <w:r>
        <w:rPr>
          <w:rFonts w:ascii="Tahoma" w:eastAsia="Tahoma" w:hAnsi="Tahoma" w:cs="Tahoma"/>
          <w:color w:val="313537"/>
          <w:sz w:val="24"/>
          <w:szCs w:val="24"/>
        </w:rPr>
        <w:t>Emotional abuse</w:t>
      </w:r>
    </w:p>
    <w:p w:rsidR="00414966" w:rsidRDefault="00176013">
      <w:pPr>
        <w:numPr>
          <w:ilvl w:val="0"/>
          <w:numId w:val="28"/>
        </w:numPr>
        <w:shd w:val="clear" w:color="auto" w:fill="FFFFFF"/>
        <w:spacing w:after="0" w:line="240" w:lineRule="auto"/>
        <w:ind w:left="1840"/>
        <w:rPr>
          <w:rFonts w:ascii="Tahoma" w:eastAsia="Tahoma" w:hAnsi="Tahoma" w:cs="Tahoma"/>
        </w:rPr>
      </w:pPr>
      <w:r>
        <w:rPr>
          <w:rFonts w:ascii="Tahoma" w:eastAsia="Tahoma" w:hAnsi="Tahoma" w:cs="Tahoma"/>
          <w:color w:val="313537"/>
          <w:sz w:val="24"/>
          <w:szCs w:val="24"/>
        </w:rPr>
        <w:t>Sexual abuse</w:t>
      </w:r>
    </w:p>
    <w:p w:rsidR="00414966" w:rsidRDefault="00176013">
      <w:pPr>
        <w:numPr>
          <w:ilvl w:val="0"/>
          <w:numId w:val="28"/>
        </w:numPr>
        <w:shd w:val="clear" w:color="auto" w:fill="FFFFFF"/>
        <w:spacing w:after="0" w:line="240" w:lineRule="auto"/>
        <w:ind w:left="1840"/>
        <w:rPr>
          <w:rFonts w:ascii="Tahoma" w:eastAsia="Tahoma" w:hAnsi="Tahoma" w:cs="Tahoma"/>
        </w:rPr>
      </w:pPr>
      <w:r>
        <w:rPr>
          <w:rFonts w:ascii="Tahoma" w:eastAsia="Tahoma" w:hAnsi="Tahoma" w:cs="Tahoma"/>
          <w:color w:val="313537"/>
          <w:sz w:val="24"/>
          <w:szCs w:val="24"/>
        </w:rPr>
        <w:t>Exposure to family violence</w:t>
      </w:r>
    </w:p>
    <w:p w:rsidR="00414966" w:rsidRDefault="00176013">
      <w:pPr>
        <w:shd w:val="clear" w:color="auto" w:fill="FFFFFF"/>
        <w:spacing w:after="0" w:line="240" w:lineRule="auto"/>
        <w:rPr>
          <w:rFonts w:ascii="Tahoma" w:eastAsia="Tahoma" w:hAnsi="Tahoma" w:cs="Tahoma"/>
          <w:b/>
          <w:color w:val="313537"/>
          <w:sz w:val="28"/>
          <w:szCs w:val="28"/>
        </w:rPr>
      </w:pPr>
      <w:r>
        <w:rPr>
          <w:rFonts w:ascii="Tahoma" w:eastAsia="Tahoma" w:hAnsi="Tahoma" w:cs="Tahoma"/>
          <w:b/>
          <w:color w:val="313537"/>
          <w:sz w:val="28"/>
          <w:szCs w:val="28"/>
        </w:rPr>
        <w:t>Neglect</w:t>
      </w:r>
    </w:p>
    <w:p w:rsidR="00414966" w:rsidRDefault="00176013">
      <w:pPr>
        <w:shd w:val="clear" w:color="auto" w:fill="FFFFFF"/>
        <w:spacing w:after="0" w:line="240" w:lineRule="auto"/>
        <w:rPr>
          <w:rFonts w:ascii="Merriweather" w:eastAsia="Merriweather" w:hAnsi="Merriweather" w:cs="Merriweather"/>
          <w:b/>
          <w:color w:val="313537"/>
          <w:sz w:val="26"/>
          <w:szCs w:val="26"/>
        </w:rPr>
      </w:pPr>
      <w:r>
        <w:rPr>
          <w:rFonts w:ascii="Tahoma" w:eastAsia="Tahoma" w:hAnsi="Tahoma" w:cs="Tahoma"/>
          <w:color w:val="313537"/>
          <w:sz w:val="24"/>
          <w:szCs w:val="24"/>
        </w:rPr>
        <w:t xml:space="preserve">Neglect is the failure to meet the needs of </w:t>
      </w:r>
      <w:proofErr w:type="spellStart"/>
      <w:r>
        <w:rPr>
          <w:rFonts w:ascii="Tahoma" w:eastAsia="Tahoma" w:hAnsi="Tahoma" w:cs="Tahoma"/>
          <w:color w:val="313537"/>
          <w:sz w:val="24"/>
          <w:szCs w:val="24"/>
        </w:rPr>
        <w:t>tamariki</w:t>
      </w:r>
      <w:proofErr w:type="spellEnd"/>
      <w:r>
        <w:rPr>
          <w:rFonts w:ascii="Tahoma" w:eastAsia="Tahoma" w:hAnsi="Tahoma" w:cs="Tahoma"/>
          <w:color w:val="313537"/>
          <w:sz w:val="24"/>
          <w:szCs w:val="24"/>
        </w:rPr>
        <w:t xml:space="preserve">. This is in contrast to other forms of abuse that are seen as doing something </w:t>
      </w:r>
      <w:r>
        <w:rPr>
          <w:rFonts w:ascii="Tahoma" w:eastAsia="Tahoma" w:hAnsi="Tahoma" w:cs="Tahoma"/>
          <w:b/>
          <w:color w:val="313537"/>
          <w:sz w:val="24"/>
          <w:szCs w:val="24"/>
        </w:rPr>
        <w:t>to</w:t>
      </w:r>
      <w:r>
        <w:rPr>
          <w:rFonts w:ascii="Tahoma" w:eastAsia="Tahoma" w:hAnsi="Tahoma" w:cs="Tahoma"/>
          <w:color w:val="313537"/>
          <w:sz w:val="24"/>
          <w:szCs w:val="24"/>
        </w:rPr>
        <w:t xml:space="preserve"> the </w:t>
      </w:r>
      <w:proofErr w:type="spellStart"/>
      <w:r>
        <w:rPr>
          <w:rFonts w:ascii="Tahoma" w:eastAsia="Tahoma" w:hAnsi="Tahoma" w:cs="Tahoma"/>
          <w:color w:val="313537"/>
          <w:sz w:val="24"/>
          <w:szCs w:val="24"/>
        </w:rPr>
        <w:t>tamaiti</w:t>
      </w:r>
      <w:proofErr w:type="spellEnd"/>
      <w:r>
        <w:rPr>
          <w:rFonts w:ascii="Tahoma" w:eastAsia="Tahoma" w:hAnsi="Tahoma" w:cs="Tahoma"/>
          <w:color w:val="313537"/>
          <w:sz w:val="24"/>
          <w:szCs w:val="24"/>
        </w:rPr>
        <w:t xml:space="preserve">. Neglect is not doing the things a </w:t>
      </w:r>
      <w:proofErr w:type="spellStart"/>
      <w:r>
        <w:rPr>
          <w:rFonts w:ascii="Tahoma" w:eastAsia="Tahoma" w:hAnsi="Tahoma" w:cs="Tahoma"/>
          <w:color w:val="313537"/>
          <w:sz w:val="24"/>
          <w:szCs w:val="24"/>
        </w:rPr>
        <w:t>tamaiti</w:t>
      </w:r>
      <w:proofErr w:type="spellEnd"/>
      <w:r>
        <w:rPr>
          <w:rFonts w:ascii="Tahoma" w:eastAsia="Tahoma" w:hAnsi="Tahoma" w:cs="Tahoma"/>
          <w:color w:val="313537"/>
          <w:sz w:val="24"/>
          <w:szCs w:val="24"/>
        </w:rPr>
        <w:t xml:space="preserve"> needs to stay safe, be healthy and thrive.</w:t>
      </w:r>
      <w:r>
        <w:rPr>
          <w:rFonts w:ascii="Merriweather" w:eastAsia="Merriweather" w:hAnsi="Merriweather" w:cs="Merriweather"/>
          <w:b/>
          <w:color w:val="313537"/>
          <w:sz w:val="26"/>
          <w:szCs w:val="26"/>
        </w:rPr>
        <w:t xml:space="preserve"> </w:t>
      </w:r>
    </w:p>
    <w:p w:rsidR="00414966" w:rsidRDefault="00176013">
      <w:pPr>
        <w:shd w:val="clear" w:color="auto" w:fill="FFFFFF"/>
        <w:spacing w:after="0" w:line="240" w:lineRule="auto"/>
        <w:rPr>
          <w:rFonts w:ascii="Merriweather" w:eastAsia="Merriweather" w:hAnsi="Merriweather" w:cs="Merriweather"/>
          <w:b/>
          <w:color w:val="313537"/>
          <w:sz w:val="26"/>
          <w:szCs w:val="26"/>
        </w:rPr>
      </w:pPr>
      <w:r>
        <w:rPr>
          <w:rFonts w:ascii="Tahoma" w:eastAsia="Tahoma" w:hAnsi="Tahoma" w:cs="Tahoma"/>
          <w:color w:val="313537"/>
          <w:sz w:val="24"/>
          <w:szCs w:val="24"/>
        </w:rPr>
        <w:t>Types of neglect include (but are not limited to) Nutritional, Emotional, Educational, Physical, Lack of supervision and guidance, Medical, neglect during pregnancy.</w:t>
      </w:r>
      <w:r>
        <w:rPr>
          <w:rFonts w:ascii="Merriweather" w:eastAsia="Merriweather" w:hAnsi="Merriweather" w:cs="Merriweather"/>
          <w:b/>
          <w:color w:val="313537"/>
          <w:sz w:val="26"/>
          <w:szCs w:val="26"/>
        </w:rPr>
        <w:t xml:space="preserve"> </w:t>
      </w:r>
    </w:p>
    <w:p w:rsidR="00414966" w:rsidRDefault="00176013">
      <w:pPr>
        <w:shd w:val="clear" w:color="auto" w:fill="FFFFFF"/>
        <w:spacing w:after="0" w:line="240" w:lineRule="auto"/>
        <w:rPr>
          <w:rFonts w:ascii="Tahoma" w:eastAsia="Tahoma" w:hAnsi="Tahoma" w:cs="Tahoma"/>
          <w:b/>
          <w:color w:val="313537"/>
          <w:sz w:val="28"/>
          <w:szCs w:val="28"/>
        </w:rPr>
      </w:pPr>
      <w:r>
        <w:rPr>
          <w:rFonts w:ascii="Tahoma" w:eastAsia="Tahoma" w:hAnsi="Tahoma" w:cs="Tahoma"/>
          <w:b/>
          <w:color w:val="313537"/>
          <w:sz w:val="28"/>
          <w:szCs w:val="28"/>
        </w:rPr>
        <w:t>Physical</w:t>
      </w:r>
    </w:p>
    <w:p w:rsidR="00414966" w:rsidRDefault="00176013">
      <w:pPr>
        <w:shd w:val="clear" w:color="auto" w:fill="FFFFFF"/>
        <w:spacing w:after="0" w:line="240" w:lineRule="auto"/>
        <w:rPr>
          <w:rFonts w:ascii="Tahoma" w:eastAsia="Tahoma" w:hAnsi="Tahoma" w:cs="Tahoma"/>
          <w:color w:val="313537"/>
          <w:sz w:val="24"/>
          <w:szCs w:val="24"/>
        </w:rPr>
      </w:pPr>
      <w:r>
        <w:rPr>
          <w:rFonts w:ascii="Tahoma" w:eastAsia="Tahoma" w:hAnsi="Tahoma" w:cs="Tahoma"/>
          <w:color w:val="313537"/>
          <w:sz w:val="24"/>
          <w:szCs w:val="24"/>
        </w:rPr>
        <w:t xml:space="preserve">Physical abuse is the intentional use of physical force against </w:t>
      </w:r>
      <w:proofErr w:type="spellStart"/>
      <w:r>
        <w:rPr>
          <w:rFonts w:ascii="Tahoma" w:eastAsia="Tahoma" w:hAnsi="Tahoma" w:cs="Tahoma"/>
          <w:color w:val="313537"/>
          <w:sz w:val="24"/>
          <w:szCs w:val="24"/>
        </w:rPr>
        <w:t>tamariki</w:t>
      </w:r>
      <w:proofErr w:type="spellEnd"/>
      <w:r>
        <w:rPr>
          <w:rFonts w:ascii="Tahoma" w:eastAsia="Tahoma" w:hAnsi="Tahoma" w:cs="Tahoma"/>
          <w:color w:val="313537"/>
          <w:sz w:val="24"/>
          <w:szCs w:val="24"/>
        </w:rPr>
        <w:t xml:space="preserve"> that results in, or has a high likelihood of resulting in, risk to the life, health and wellbeing of the </w:t>
      </w:r>
      <w:proofErr w:type="spellStart"/>
      <w:r>
        <w:rPr>
          <w:rFonts w:ascii="Tahoma" w:eastAsia="Tahoma" w:hAnsi="Tahoma" w:cs="Tahoma"/>
          <w:color w:val="313537"/>
          <w:sz w:val="24"/>
          <w:szCs w:val="24"/>
        </w:rPr>
        <w:t>tamaiti</w:t>
      </w:r>
      <w:proofErr w:type="spellEnd"/>
      <w:r>
        <w:rPr>
          <w:rFonts w:ascii="Tahoma" w:eastAsia="Tahoma" w:hAnsi="Tahoma" w:cs="Tahoma"/>
          <w:color w:val="313537"/>
          <w:sz w:val="24"/>
          <w:szCs w:val="24"/>
        </w:rPr>
        <w:t>.</w:t>
      </w:r>
    </w:p>
    <w:p w:rsidR="00414966" w:rsidRDefault="00176013">
      <w:pPr>
        <w:shd w:val="clear" w:color="auto" w:fill="FFFFFF"/>
        <w:spacing w:after="0" w:line="240" w:lineRule="auto"/>
        <w:rPr>
          <w:rFonts w:ascii="Tahoma" w:eastAsia="Tahoma" w:hAnsi="Tahoma" w:cs="Tahoma"/>
          <w:color w:val="313537"/>
          <w:sz w:val="24"/>
          <w:szCs w:val="24"/>
        </w:rPr>
      </w:pPr>
      <w:r>
        <w:rPr>
          <w:rFonts w:ascii="Tahoma" w:eastAsia="Tahoma" w:hAnsi="Tahoma" w:cs="Tahoma"/>
          <w:color w:val="313537"/>
          <w:sz w:val="24"/>
          <w:szCs w:val="24"/>
        </w:rPr>
        <w:t xml:space="preserve">Physical abuse includes hitting, beating, kicking, shaking, biting, strangling, scalding, burning, poisoning and suffocating. It can also include a parent pretending that the </w:t>
      </w:r>
      <w:proofErr w:type="spellStart"/>
      <w:r>
        <w:rPr>
          <w:rFonts w:ascii="Tahoma" w:eastAsia="Tahoma" w:hAnsi="Tahoma" w:cs="Tahoma"/>
          <w:color w:val="313537"/>
          <w:sz w:val="24"/>
          <w:szCs w:val="24"/>
        </w:rPr>
        <w:t>tamaiti</w:t>
      </w:r>
      <w:proofErr w:type="spellEnd"/>
      <w:r>
        <w:rPr>
          <w:rFonts w:ascii="Tahoma" w:eastAsia="Tahoma" w:hAnsi="Tahoma" w:cs="Tahoma"/>
          <w:color w:val="313537"/>
          <w:sz w:val="24"/>
          <w:szCs w:val="24"/>
        </w:rPr>
        <w:t xml:space="preserve"> is ill. </w:t>
      </w:r>
    </w:p>
    <w:p w:rsidR="00414966" w:rsidRDefault="00176013">
      <w:pPr>
        <w:shd w:val="clear" w:color="auto" w:fill="FFFFFF"/>
        <w:spacing w:after="0" w:line="240" w:lineRule="auto"/>
        <w:rPr>
          <w:rFonts w:ascii="Tahoma" w:eastAsia="Tahoma" w:hAnsi="Tahoma" w:cs="Tahoma"/>
          <w:color w:val="313537"/>
          <w:sz w:val="24"/>
          <w:szCs w:val="24"/>
        </w:rPr>
      </w:pPr>
      <w:r>
        <w:rPr>
          <w:rFonts w:ascii="Tahoma" w:eastAsia="Tahoma" w:hAnsi="Tahoma" w:cs="Tahoma"/>
          <w:color w:val="313537"/>
          <w:sz w:val="24"/>
          <w:szCs w:val="24"/>
        </w:rPr>
        <w:t xml:space="preserve">Most physical abuse against </w:t>
      </w:r>
      <w:proofErr w:type="spellStart"/>
      <w:r>
        <w:rPr>
          <w:rFonts w:ascii="Tahoma" w:eastAsia="Tahoma" w:hAnsi="Tahoma" w:cs="Tahoma"/>
          <w:color w:val="313537"/>
          <w:sz w:val="24"/>
          <w:szCs w:val="24"/>
        </w:rPr>
        <w:t>tamariki</w:t>
      </w:r>
      <w:proofErr w:type="spellEnd"/>
      <w:r>
        <w:rPr>
          <w:rFonts w:ascii="Tahoma" w:eastAsia="Tahoma" w:hAnsi="Tahoma" w:cs="Tahoma"/>
          <w:color w:val="313537"/>
          <w:sz w:val="24"/>
          <w:szCs w:val="24"/>
        </w:rPr>
        <w:t xml:space="preserve"> in the home is inflicted as a form of punishment or as a result of low empathy and frustration. </w:t>
      </w:r>
    </w:p>
    <w:p w:rsidR="00414966" w:rsidRDefault="00414966">
      <w:pPr>
        <w:shd w:val="clear" w:color="auto" w:fill="FFFFFF"/>
        <w:spacing w:after="0" w:line="240" w:lineRule="auto"/>
        <w:rPr>
          <w:rFonts w:ascii="Tahoma" w:eastAsia="Tahoma" w:hAnsi="Tahoma" w:cs="Tahoma"/>
          <w:color w:val="313537"/>
          <w:sz w:val="24"/>
          <w:szCs w:val="24"/>
        </w:rPr>
      </w:pPr>
    </w:p>
    <w:p w:rsidR="00414966" w:rsidRDefault="00176013">
      <w:pPr>
        <w:shd w:val="clear" w:color="auto" w:fill="FFFFFF"/>
        <w:spacing w:after="0" w:line="240" w:lineRule="auto"/>
        <w:rPr>
          <w:rFonts w:ascii="Tahoma" w:eastAsia="Tahoma" w:hAnsi="Tahoma" w:cs="Tahoma"/>
          <w:color w:val="313537"/>
          <w:sz w:val="24"/>
          <w:szCs w:val="24"/>
        </w:rPr>
      </w:pPr>
      <w:r>
        <w:rPr>
          <w:rFonts w:ascii="Tahoma" w:eastAsia="Tahoma" w:hAnsi="Tahoma" w:cs="Tahoma"/>
          <w:b/>
          <w:color w:val="313537"/>
          <w:sz w:val="24"/>
          <w:szCs w:val="24"/>
        </w:rPr>
        <w:tab/>
        <w:t xml:space="preserve">Signs of possible physical </w:t>
      </w:r>
      <w:proofErr w:type="gramStart"/>
      <w:r>
        <w:rPr>
          <w:rFonts w:ascii="Tahoma" w:eastAsia="Tahoma" w:hAnsi="Tahoma" w:cs="Tahoma"/>
          <w:b/>
          <w:color w:val="313537"/>
          <w:sz w:val="24"/>
          <w:szCs w:val="24"/>
        </w:rPr>
        <w:t xml:space="preserve">abuse  </w:t>
      </w:r>
      <w:r>
        <w:rPr>
          <w:rFonts w:ascii="Tahoma" w:eastAsia="Tahoma" w:hAnsi="Tahoma" w:cs="Tahoma"/>
          <w:color w:val="313537"/>
          <w:sz w:val="24"/>
          <w:szCs w:val="24"/>
        </w:rPr>
        <w:t>(</w:t>
      </w:r>
      <w:proofErr w:type="gramEnd"/>
      <w:r>
        <w:rPr>
          <w:rFonts w:ascii="Tahoma" w:eastAsia="Tahoma" w:hAnsi="Tahoma" w:cs="Tahoma"/>
          <w:color w:val="313537"/>
          <w:sz w:val="24"/>
          <w:szCs w:val="24"/>
        </w:rPr>
        <w:t>this is not a complete list)</w:t>
      </w:r>
    </w:p>
    <w:p w:rsidR="00414966" w:rsidRDefault="00176013">
      <w:pPr>
        <w:numPr>
          <w:ilvl w:val="0"/>
          <w:numId w:val="14"/>
        </w:numPr>
        <w:shd w:val="clear" w:color="auto" w:fill="FFFFFF"/>
        <w:spacing w:after="0" w:line="240" w:lineRule="auto"/>
        <w:rPr>
          <w:rFonts w:ascii="Tahoma" w:eastAsia="Tahoma" w:hAnsi="Tahoma" w:cs="Tahoma"/>
        </w:rPr>
      </w:pPr>
      <w:r>
        <w:rPr>
          <w:rFonts w:ascii="Tahoma" w:eastAsia="Tahoma" w:hAnsi="Tahoma" w:cs="Tahoma"/>
          <w:color w:val="313537"/>
          <w:sz w:val="24"/>
          <w:szCs w:val="24"/>
        </w:rPr>
        <w:t>Unexplained bruising, marks or injuries on any part of the body.</w:t>
      </w:r>
    </w:p>
    <w:p w:rsidR="00414966" w:rsidRDefault="00176013">
      <w:pPr>
        <w:numPr>
          <w:ilvl w:val="0"/>
          <w:numId w:val="14"/>
        </w:numPr>
        <w:shd w:val="clear" w:color="auto" w:fill="FFFFFF"/>
        <w:spacing w:after="0" w:line="240" w:lineRule="auto"/>
        <w:rPr>
          <w:rFonts w:ascii="Tahoma" w:eastAsia="Tahoma" w:hAnsi="Tahoma" w:cs="Tahoma"/>
        </w:rPr>
      </w:pPr>
      <w:r>
        <w:rPr>
          <w:rFonts w:ascii="Tahoma" w:eastAsia="Tahoma" w:hAnsi="Tahoma" w:cs="Tahoma"/>
          <w:color w:val="313537"/>
          <w:sz w:val="24"/>
          <w:szCs w:val="24"/>
        </w:rPr>
        <w:t xml:space="preserve">Multiple bruises, in clusters often on the upper arm or the outside of the thigh. Finger mark bruises could indicate the </w:t>
      </w:r>
      <w:proofErr w:type="spellStart"/>
      <w:r>
        <w:rPr>
          <w:rFonts w:ascii="Tahoma" w:eastAsia="Tahoma" w:hAnsi="Tahoma" w:cs="Tahoma"/>
          <w:color w:val="313537"/>
          <w:sz w:val="24"/>
          <w:szCs w:val="24"/>
        </w:rPr>
        <w:t>tamaiti</w:t>
      </w:r>
      <w:proofErr w:type="spellEnd"/>
      <w:r>
        <w:rPr>
          <w:rFonts w:ascii="Tahoma" w:eastAsia="Tahoma" w:hAnsi="Tahoma" w:cs="Tahoma"/>
          <w:color w:val="313537"/>
          <w:sz w:val="24"/>
          <w:szCs w:val="24"/>
        </w:rPr>
        <w:t xml:space="preserve"> has been gripped tightly.  These are of particular concern when presenting on a </w:t>
      </w:r>
      <w:proofErr w:type="spellStart"/>
      <w:r>
        <w:rPr>
          <w:rFonts w:ascii="Tahoma" w:eastAsia="Tahoma" w:hAnsi="Tahoma" w:cs="Tahoma"/>
          <w:color w:val="313537"/>
          <w:sz w:val="24"/>
          <w:szCs w:val="24"/>
        </w:rPr>
        <w:t>tamaiti's</w:t>
      </w:r>
      <w:proofErr w:type="spellEnd"/>
      <w:r>
        <w:rPr>
          <w:rFonts w:ascii="Tahoma" w:eastAsia="Tahoma" w:hAnsi="Tahoma" w:cs="Tahoma"/>
          <w:color w:val="313537"/>
          <w:sz w:val="24"/>
          <w:szCs w:val="24"/>
        </w:rPr>
        <w:t xml:space="preserve"> trunk, as it may indicate the </w:t>
      </w:r>
      <w:proofErr w:type="spellStart"/>
      <w:r>
        <w:rPr>
          <w:rFonts w:ascii="Tahoma" w:eastAsia="Tahoma" w:hAnsi="Tahoma" w:cs="Tahoma"/>
          <w:color w:val="313537"/>
          <w:sz w:val="24"/>
          <w:szCs w:val="24"/>
        </w:rPr>
        <w:t>tamaiti</w:t>
      </w:r>
      <w:proofErr w:type="spellEnd"/>
      <w:r>
        <w:rPr>
          <w:rFonts w:ascii="Tahoma" w:eastAsia="Tahoma" w:hAnsi="Tahoma" w:cs="Tahoma"/>
          <w:color w:val="313537"/>
          <w:sz w:val="24"/>
          <w:szCs w:val="24"/>
        </w:rPr>
        <w:t xml:space="preserve"> has been gripped in order to shake them.</w:t>
      </w:r>
    </w:p>
    <w:p w:rsidR="00414966" w:rsidRDefault="00176013">
      <w:pPr>
        <w:numPr>
          <w:ilvl w:val="0"/>
          <w:numId w:val="14"/>
        </w:numPr>
        <w:shd w:val="clear" w:color="auto" w:fill="FFFFFF"/>
        <w:spacing w:after="0" w:line="240" w:lineRule="auto"/>
        <w:rPr>
          <w:rFonts w:ascii="Tahoma" w:eastAsia="Tahoma" w:hAnsi="Tahoma" w:cs="Tahoma"/>
        </w:rPr>
      </w:pPr>
      <w:r>
        <w:rPr>
          <w:rFonts w:ascii="Tahoma" w:eastAsia="Tahoma" w:hAnsi="Tahoma" w:cs="Tahoma"/>
          <w:color w:val="313537"/>
          <w:sz w:val="24"/>
          <w:szCs w:val="24"/>
        </w:rPr>
        <w:t xml:space="preserve">Injuries to the mouth, such as bruising to both sides of the mouth or cheeks or injuries inside the mouth may be a sign of non-accidental injury through force feeding.  This is of particular concern with bottle fed </w:t>
      </w:r>
      <w:proofErr w:type="spellStart"/>
      <w:r>
        <w:rPr>
          <w:rFonts w:ascii="Tahoma" w:eastAsia="Tahoma" w:hAnsi="Tahoma" w:cs="Tahoma"/>
          <w:color w:val="313537"/>
          <w:sz w:val="24"/>
          <w:szCs w:val="24"/>
        </w:rPr>
        <w:t>pēpi</w:t>
      </w:r>
      <w:proofErr w:type="spellEnd"/>
      <w:r>
        <w:rPr>
          <w:rFonts w:ascii="Tahoma" w:eastAsia="Tahoma" w:hAnsi="Tahoma" w:cs="Tahoma"/>
          <w:color w:val="313537"/>
          <w:sz w:val="24"/>
          <w:szCs w:val="24"/>
        </w:rPr>
        <w:t>.</w:t>
      </w:r>
    </w:p>
    <w:p w:rsidR="00414966" w:rsidRDefault="00176013">
      <w:pPr>
        <w:numPr>
          <w:ilvl w:val="0"/>
          <w:numId w:val="14"/>
        </w:numPr>
        <w:shd w:val="clear" w:color="auto" w:fill="FFFFFF"/>
        <w:spacing w:after="0" w:line="240" w:lineRule="auto"/>
        <w:rPr>
          <w:rFonts w:ascii="Tahoma" w:eastAsia="Tahoma" w:hAnsi="Tahoma" w:cs="Tahoma"/>
        </w:rPr>
      </w:pPr>
      <w:r>
        <w:rPr>
          <w:rFonts w:ascii="Tahoma" w:eastAsia="Tahoma" w:hAnsi="Tahoma" w:cs="Tahoma"/>
          <w:color w:val="313537"/>
          <w:sz w:val="24"/>
          <w:szCs w:val="24"/>
        </w:rPr>
        <w:t xml:space="preserve">Marks on pre-mobile </w:t>
      </w:r>
      <w:proofErr w:type="spellStart"/>
      <w:r>
        <w:rPr>
          <w:rFonts w:ascii="Tahoma" w:eastAsia="Tahoma" w:hAnsi="Tahoma" w:cs="Tahoma"/>
          <w:color w:val="313537"/>
          <w:sz w:val="24"/>
          <w:szCs w:val="24"/>
        </w:rPr>
        <w:t>pēpi</w:t>
      </w:r>
      <w:proofErr w:type="spellEnd"/>
      <w:r>
        <w:rPr>
          <w:rFonts w:ascii="Tahoma" w:eastAsia="Tahoma" w:hAnsi="Tahoma" w:cs="Tahoma"/>
          <w:color w:val="313537"/>
          <w:sz w:val="24"/>
          <w:szCs w:val="24"/>
        </w:rPr>
        <w:t xml:space="preserve"> or </w:t>
      </w:r>
      <w:proofErr w:type="spellStart"/>
      <w:r>
        <w:rPr>
          <w:rFonts w:ascii="Tahoma" w:eastAsia="Tahoma" w:hAnsi="Tahoma" w:cs="Tahoma"/>
          <w:color w:val="313537"/>
          <w:sz w:val="24"/>
          <w:szCs w:val="24"/>
        </w:rPr>
        <w:t>tamariki</w:t>
      </w:r>
      <w:proofErr w:type="spellEnd"/>
      <w:r>
        <w:rPr>
          <w:rFonts w:ascii="Tahoma" w:eastAsia="Tahoma" w:hAnsi="Tahoma" w:cs="Tahoma"/>
          <w:color w:val="313537"/>
          <w:sz w:val="24"/>
          <w:szCs w:val="24"/>
        </w:rPr>
        <w:t xml:space="preserve"> who are not yet crawling or walking.</w:t>
      </w:r>
    </w:p>
    <w:p w:rsidR="00414966" w:rsidRDefault="00176013">
      <w:pPr>
        <w:numPr>
          <w:ilvl w:val="0"/>
          <w:numId w:val="14"/>
        </w:numPr>
        <w:shd w:val="clear" w:color="auto" w:fill="FFFFFF"/>
        <w:spacing w:after="0" w:line="240" w:lineRule="auto"/>
        <w:rPr>
          <w:rFonts w:ascii="Tahoma" w:eastAsia="Tahoma" w:hAnsi="Tahoma" w:cs="Tahoma"/>
        </w:rPr>
      </w:pPr>
      <w:r>
        <w:rPr>
          <w:rFonts w:ascii="Tahoma" w:eastAsia="Tahoma" w:hAnsi="Tahoma" w:cs="Tahoma"/>
          <w:color w:val="313537"/>
          <w:sz w:val="24"/>
          <w:szCs w:val="24"/>
        </w:rPr>
        <w:t>Human bite marks.</w:t>
      </w:r>
    </w:p>
    <w:p w:rsidR="00414966" w:rsidRDefault="00176013">
      <w:pPr>
        <w:numPr>
          <w:ilvl w:val="0"/>
          <w:numId w:val="14"/>
        </w:numPr>
        <w:shd w:val="clear" w:color="auto" w:fill="FFFFFF"/>
        <w:spacing w:after="0" w:line="240" w:lineRule="auto"/>
        <w:rPr>
          <w:rFonts w:ascii="Tahoma" w:eastAsia="Tahoma" w:hAnsi="Tahoma" w:cs="Tahoma"/>
        </w:rPr>
      </w:pPr>
      <w:r>
        <w:rPr>
          <w:rFonts w:ascii="Tahoma" w:eastAsia="Tahoma" w:hAnsi="Tahoma" w:cs="Tahoma"/>
          <w:color w:val="313537"/>
          <w:sz w:val="24"/>
          <w:szCs w:val="24"/>
        </w:rPr>
        <w:t>Scalds with upward splash marks.</w:t>
      </w:r>
    </w:p>
    <w:p w:rsidR="00414966" w:rsidRDefault="00176013">
      <w:pPr>
        <w:numPr>
          <w:ilvl w:val="0"/>
          <w:numId w:val="14"/>
        </w:numPr>
        <w:shd w:val="clear" w:color="auto" w:fill="FFFFFF"/>
        <w:spacing w:after="0" w:line="240" w:lineRule="auto"/>
        <w:rPr>
          <w:rFonts w:ascii="Tahoma" w:eastAsia="Tahoma" w:hAnsi="Tahoma" w:cs="Tahoma"/>
        </w:rPr>
      </w:pPr>
      <w:r>
        <w:rPr>
          <w:rFonts w:ascii="Tahoma" w:eastAsia="Tahoma" w:hAnsi="Tahoma" w:cs="Tahoma"/>
          <w:color w:val="313537"/>
          <w:sz w:val="24"/>
          <w:szCs w:val="24"/>
        </w:rPr>
        <w:t>Cigarette burns or multiple burns with a clearly demarcated edge.</w:t>
      </w:r>
    </w:p>
    <w:p w:rsidR="00414966" w:rsidRDefault="00176013">
      <w:pPr>
        <w:numPr>
          <w:ilvl w:val="0"/>
          <w:numId w:val="14"/>
        </w:numPr>
        <w:shd w:val="clear" w:color="auto" w:fill="FFFFFF"/>
        <w:spacing w:after="0" w:line="240" w:lineRule="auto"/>
        <w:rPr>
          <w:rFonts w:ascii="Tahoma" w:eastAsia="Tahoma" w:hAnsi="Tahoma" w:cs="Tahoma"/>
        </w:rPr>
      </w:pPr>
      <w:r>
        <w:rPr>
          <w:rFonts w:ascii="Tahoma" w:eastAsia="Tahoma" w:hAnsi="Tahoma" w:cs="Tahoma"/>
          <w:color w:val="313537"/>
          <w:sz w:val="24"/>
          <w:szCs w:val="24"/>
        </w:rPr>
        <w:t xml:space="preserve">Multiple injuries (for example, bruising fractures) inflicted at different times. It is particularly concerning if parents/carers are unable to explain these injuries and it is not clear whether they took the </w:t>
      </w:r>
      <w:proofErr w:type="spellStart"/>
      <w:r>
        <w:rPr>
          <w:rFonts w:ascii="Tahoma" w:eastAsia="Tahoma" w:hAnsi="Tahoma" w:cs="Tahoma"/>
          <w:color w:val="313537"/>
          <w:sz w:val="24"/>
          <w:szCs w:val="24"/>
        </w:rPr>
        <w:t>tamaiti</w:t>
      </w:r>
      <w:proofErr w:type="spellEnd"/>
      <w:r>
        <w:rPr>
          <w:rFonts w:ascii="Tahoma" w:eastAsia="Tahoma" w:hAnsi="Tahoma" w:cs="Tahoma"/>
          <w:color w:val="313537"/>
          <w:sz w:val="24"/>
          <w:szCs w:val="24"/>
        </w:rPr>
        <w:t xml:space="preserve"> to receive medical treatment at the time of the injury.</w:t>
      </w:r>
    </w:p>
    <w:p w:rsidR="00414966" w:rsidRDefault="00176013">
      <w:pPr>
        <w:numPr>
          <w:ilvl w:val="0"/>
          <w:numId w:val="14"/>
        </w:numPr>
        <w:shd w:val="clear" w:color="auto" w:fill="FFFFFF"/>
        <w:spacing w:after="0" w:line="240" w:lineRule="auto"/>
        <w:rPr>
          <w:rFonts w:ascii="Tahoma" w:eastAsia="Tahoma" w:hAnsi="Tahoma" w:cs="Tahoma"/>
        </w:rPr>
      </w:pPr>
      <w:r>
        <w:rPr>
          <w:rFonts w:ascii="Tahoma" w:eastAsia="Tahoma" w:hAnsi="Tahoma" w:cs="Tahoma"/>
          <w:color w:val="313537"/>
          <w:sz w:val="24"/>
          <w:szCs w:val="24"/>
        </w:rPr>
        <w:t xml:space="preserve">Injuries on both sides of the body.  Imagine if you fell over or off your bike. You would land on one side of the body or the other, not both at the same time. </w:t>
      </w:r>
    </w:p>
    <w:p w:rsidR="00414966" w:rsidRDefault="00176013">
      <w:pPr>
        <w:keepNext/>
        <w:keepLines/>
        <w:numPr>
          <w:ilvl w:val="0"/>
          <w:numId w:val="14"/>
        </w:numPr>
        <w:shd w:val="clear" w:color="auto" w:fill="FFFFFF"/>
        <w:spacing w:line="240" w:lineRule="auto"/>
        <w:rPr>
          <w:rFonts w:ascii="Tahoma" w:eastAsia="Tahoma" w:hAnsi="Tahoma" w:cs="Tahoma"/>
        </w:rPr>
      </w:pPr>
      <w:r>
        <w:rPr>
          <w:rFonts w:ascii="Tahoma" w:eastAsia="Tahoma" w:hAnsi="Tahoma" w:cs="Tahoma"/>
          <w:color w:val="313537"/>
          <w:sz w:val="24"/>
          <w:szCs w:val="24"/>
        </w:rPr>
        <w:t xml:space="preserve">Failing or delaying taking the </w:t>
      </w:r>
      <w:proofErr w:type="spellStart"/>
      <w:r>
        <w:rPr>
          <w:rFonts w:ascii="Tahoma" w:eastAsia="Tahoma" w:hAnsi="Tahoma" w:cs="Tahoma"/>
          <w:color w:val="313537"/>
          <w:sz w:val="24"/>
          <w:szCs w:val="24"/>
        </w:rPr>
        <w:t>tamaiti</w:t>
      </w:r>
      <w:proofErr w:type="spellEnd"/>
      <w:r>
        <w:rPr>
          <w:rFonts w:ascii="Tahoma" w:eastAsia="Tahoma" w:hAnsi="Tahoma" w:cs="Tahoma"/>
          <w:color w:val="313537"/>
          <w:sz w:val="24"/>
          <w:szCs w:val="24"/>
        </w:rPr>
        <w:t xml:space="preserve"> to an Emergency Department with injuries.</w:t>
      </w:r>
    </w:p>
    <w:p w:rsidR="00414966" w:rsidRDefault="00176013">
      <w:pPr>
        <w:keepNext/>
        <w:keepLines/>
        <w:numPr>
          <w:ilvl w:val="0"/>
          <w:numId w:val="14"/>
        </w:numPr>
        <w:shd w:val="clear" w:color="auto" w:fill="FFFFFF"/>
        <w:spacing w:after="0" w:line="240" w:lineRule="auto"/>
        <w:rPr>
          <w:rFonts w:ascii="Tahoma" w:eastAsia="Tahoma" w:hAnsi="Tahoma" w:cs="Tahoma"/>
        </w:rPr>
      </w:pPr>
      <w:r>
        <w:rPr>
          <w:rFonts w:ascii="Tahoma" w:eastAsia="Tahoma" w:hAnsi="Tahoma" w:cs="Tahoma"/>
          <w:b/>
          <w:color w:val="313537"/>
          <w:sz w:val="24"/>
          <w:szCs w:val="24"/>
        </w:rPr>
        <w:t>Adult Behaviour</w:t>
      </w:r>
    </w:p>
    <w:p w:rsidR="00414966" w:rsidRDefault="00176013">
      <w:pPr>
        <w:keepNext/>
        <w:keepLines/>
        <w:numPr>
          <w:ilvl w:val="0"/>
          <w:numId w:val="15"/>
        </w:numPr>
        <w:shd w:val="clear" w:color="auto" w:fill="FFFFFF"/>
        <w:spacing w:after="0" w:line="240" w:lineRule="auto"/>
        <w:rPr>
          <w:rFonts w:ascii="Tahoma" w:eastAsia="Tahoma" w:hAnsi="Tahoma" w:cs="Tahoma"/>
        </w:rPr>
      </w:pPr>
      <w:r>
        <w:rPr>
          <w:rFonts w:ascii="Tahoma" w:eastAsia="Tahoma" w:hAnsi="Tahoma" w:cs="Tahoma"/>
          <w:color w:val="313537"/>
          <w:sz w:val="24"/>
          <w:szCs w:val="24"/>
        </w:rPr>
        <w:t>Overly rough play.</w:t>
      </w:r>
    </w:p>
    <w:p w:rsidR="00414966" w:rsidRDefault="00176013">
      <w:pPr>
        <w:keepNext/>
        <w:keepLines/>
        <w:numPr>
          <w:ilvl w:val="0"/>
          <w:numId w:val="15"/>
        </w:numPr>
        <w:shd w:val="clear" w:color="auto" w:fill="FFFFFF"/>
        <w:spacing w:after="0" w:line="240" w:lineRule="auto"/>
        <w:rPr>
          <w:rFonts w:ascii="Tahoma" w:eastAsia="Tahoma" w:hAnsi="Tahoma" w:cs="Tahoma"/>
        </w:rPr>
      </w:pPr>
      <w:r>
        <w:rPr>
          <w:rFonts w:ascii="Tahoma" w:eastAsia="Tahoma" w:hAnsi="Tahoma" w:cs="Tahoma"/>
          <w:color w:val="313537"/>
          <w:sz w:val="24"/>
          <w:szCs w:val="24"/>
        </w:rPr>
        <w:t>Story changes or is vague.</w:t>
      </w:r>
    </w:p>
    <w:p w:rsidR="00414966" w:rsidRDefault="00176013">
      <w:pPr>
        <w:keepNext/>
        <w:keepLines/>
        <w:numPr>
          <w:ilvl w:val="0"/>
          <w:numId w:val="15"/>
        </w:numPr>
        <w:shd w:val="clear" w:color="auto" w:fill="FFFFFF"/>
        <w:spacing w:after="0" w:line="240" w:lineRule="auto"/>
        <w:rPr>
          <w:rFonts w:ascii="Tahoma" w:eastAsia="Tahoma" w:hAnsi="Tahoma" w:cs="Tahoma"/>
        </w:rPr>
      </w:pPr>
      <w:r>
        <w:rPr>
          <w:rFonts w:ascii="Tahoma" w:eastAsia="Tahoma" w:hAnsi="Tahoma" w:cs="Tahoma"/>
          <w:color w:val="313537"/>
          <w:sz w:val="24"/>
          <w:szCs w:val="24"/>
        </w:rPr>
        <w:t>Beliefs and attitude regarding physical punishment and child safety. "Didn't do me any harm."</w:t>
      </w:r>
    </w:p>
    <w:p w:rsidR="00414966" w:rsidRDefault="00176013">
      <w:pPr>
        <w:numPr>
          <w:ilvl w:val="0"/>
          <w:numId w:val="15"/>
        </w:numPr>
        <w:shd w:val="clear" w:color="auto" w:fill="FFFFFF"/>
        <w:spacing w:after="0" w:line="240" w:lineRule="auto"/>
        <w:rPr>
          <w:rFonts w:ascii="Tahoma" w:eastAsia="Tahoma" w:hAnsi="Tahoma" w:cs="Tahoma"/>
        </w:rPr>
      </w:pPr>
      <w:r>
        <w:rPr>
          <w:rFonts w:ascii="Tahoma" w:eastAsia="Tahoma" w:hAnsi="Tahoma" w:cs="Tahoma"/>
          <w:color w:val="313537"/>
          <w:sz w:val="24"/>
          <w:szCs w:val="24"/>
        </w:rPr>
        <w:t xml:space="preserve">Delay in seeking medical help for the </w:t>
      </w:r>
      <w:proofErr w:type="spellStart"/>
      <w:r>
        <w:rPr>
          <w:rFonts w:ascii="Tahoma" w:eastAsia="Tahoma" w:hAnsi="Tahoma" w:cs="Tahoma"/>
          <w:color w:val="313537"/>
          <w:sz w:val="24"/>
          <w:szCs w:val="24"/>
        </w:rPr>
        <w:t>tamaiti</w:t>
      </w:r>
      <w:proofErr w:type="spellEnd"/>
      <w:r>
        <w:rPr>
          <w:rFonts w:ascii="Tahoma" w:eastAsia="Tahoma" w:hAnsi="Tahoma" w:cs="Tahoma"/>
          <w:color w:val="313537"/>
          <w:sz w:val="24"/>
          <w:szCs w:val="24"/>
        </w:rPr>
        <w:t>.</w:t>
      </w:r>
    </w:p>
    <w:p w:rsidR="00414966" w:rsidRDefault="00176013">
      <w:pPr>
        <w:numPr>
          <w:ilvl w:val="0"/>
          <w:numId w:val="15"/>
        </w:numPr>
        <w:shd w:val="clear" w:color="auto" w:fill="FFFFFF"/>
        <w:spacing w:after="0" w:line="240" w:lineRule="auto"/>
        <w:rPr>
          <w:rFonts w:ascii="Tahoma" w:eastAsia="Tahoma" w:hAnsi="Tahoma" w:cs="Tahoma"/>
        </w:rPr>
      </w:pPr>
      <w:r>
        <w:rPr>
          <w:rFonts w:ascii="Tahoma" w:eastAsia="Tahoma" w:hAnsi="Tahoma" w:cs="Tahoma"/>
          <w:color w:val="313537"/>
          <w:sz w:val="24"/>
          <w:szCs w:val="24"/>
        </w:rPr>
        <w:t>Makes threats to harm.</w:t>
      </w:r>
    </w:p>
    <w:p w:rsidR="00414966" w:rsidRDefault="00176013">
      <w:pPr>
        <w:numPr>
          <w:ilvl w:val="0"/>
          <w:numId w:val="15"/>
        </w:numPr>
        <w:shd w:val="clear" w:color="auto" w:fill="FFFFFF"/>
        <w:spacing w:after="0" w:line="240" w:lineRule="auto"/>
        <w:rPr>
          <w:rFonts w:ascii="Tahoma" w:eastAsia="Tahoma" w:hAnsi="Tahoma" w:cs="Tahoma"/>
        </w:rPr>
      </w:pPr>
      <w:r>
        <w:rPr>
          <w:rFonts w:ascii="Tahoma" w:eastAsia="Tahoma" w:hAnsi="Tahoma" w:cs="Tahoma"/>
          <w:color w:val="313537"/>
          <w:sz w:val="24"/>
          <w:szCs w:val="24"/>
        </w:rPr>
        <w:t>Abuse of animals.</w:t>
      </w:r>
    </w:p>
    <w:p w:rsidR="00414966" w:rsidRDefault="00176013">
      <w:pPr>
        <w:numPr>
          <w:ilvl w:val="0"/>
          <w:numId w:val="15"/>
        </w:numPr>
        <w:shd w:val="clear" w:color="auto" w:fill="FFFFFF"/>
        <w:spacing w:after="0" w:line="240" w:lineRule="auto"/>
        <w:rPr>
          <w:rFonts w:ascii="Tahoma" w:eastAsia="Tahoma" w:hAnsi="Tahoma" w:cs="Tahoma"/>
        </w:rPr>
      </w:pPr>
      <w:r>
        <w:rPr>
          <w:rFonts w:ascii="Tahoma" w:eastAsia="Tahoma" w:hAnsi="Tahoma" w:cs="Tahoma"/>
          <w:color w:val="313537"/>
          <w:sz w:val="24"/>
          <w:szCs w:val="24"/>
        </w:rPr>
        <w:t xml:space="preserve">Lashes out or threatens </w:t>
      </w:r>
      <w:proofErr w:type="spellStart"/>
      <w:r>
        <w:rPr>
          <w:rFonts w:ascii="Tahoma" w:eastAsia="Tahoma" w:hAnsi="Tahoma" w:cs="Tahoma"/>
          <w:color w:val="313537"/>
          <w:sz w:val="24"/>
          <w:szCs w:val="24"/>
        </w:rPr>
        <w:t>tamariki</w:t>
      </w:r>
      <w:proofErr w:type="spellEnd"/>
      <w:r>
        <w:rPr>
          <w:rFonts w:ascii="Tahoma" w:eastAsia="Tahoma" w:hAnsi="Tahoma" w:cs="Tahoma"/>
          <w:color w:val="313537"/>
          <w:sz w:val="24"/>
          <w:szCs w:val="24"/>
        </w:rPr>
        <w:t xml:space="preserve"> in front of others.</w:t>
      </w:r>
    </w:p>
    <w:p w:rsidR="00414966" w:rsidRDefault="00176013">
      <w:pPr>
        <w:numPr>
          <w:ilvl w:val="0"/>
          <w:numId w:val="15"/>
        </w:numPr>
        <w:shd w:val="clear" w:color="auto" w:fill="FFFFFF"/>
        <w:spacing w:after="0" w:line="240" w:lineRule="auto"/>
        <w:rPr>
          <w:rFonts w:ascii="Tahoma" w:eastAsia="Tahoma" w:hAnsi="Tahoma" w:cs="Tahoma"/>
        </w:rPr>
      </w:pPr>
      <w:r>
        <w:rPr>
          <w:rFonts w:ascii="Tahoma" w:eastAsia="Tahoma" w:hAnsi="Tahoma" w:cs="Tahoma"/>
          <w:color w:val="313537"/>
          <w:sz w:val="24"/>
          <w:szCs w:val="24"/>
        </w:rPr>
        <w:t xml:space="preserve">General </w:t>
      </w:r>
      <w:proofErr w:type="gramStart"/>
      <w:r>
        <w:rPr>
          <w:rFonts w:ascii="Tahoma" w:eastAsia="Tahoma" w:hAnsi="Tahoma" w:cs="Tahoma"/>
          <w:color w:val="313537"/>
          <w:sz w:val="24"/>
          <w:szCs w:val="24"/>
        </w:rPr>
        <w:t>low</w:t>
      </w:r>
      <w:proofErr w:type="gramEnd"/>
      <w:r>
        <w:rPr>
          <w:rFonts w:ascii="Tahoma" w:eastAsia="Tahoma" w:hAnsi="Tahoma" w:cs="Tahoma"/>
          <w:color w:val="313537"/>
          <w:sz w:val="24"/>
          <w:szCs w:val="24"/>
        </w:rPr>
        <w:t xml:space="preserve"> empathy.</w:t>
      </w:r>
    </w:p>
    <w:p w:rsidR="00414966" w:rsidRDefault="00414966">
      <w:pPr>
        <w:shd w:val="clear" w:color="auto" w:fill="FFFFFF"/>
        <w:spacing w:after="0" w:line="240" w:lineRule="auto"/>
        <w:rPr>
          <w:rFonts w:ascii="Tahoma" w:eastAsia="Tahoma" w:hAnsi="Tahoma" w:cs="Tahoma"/>
          <w:color w:val="313537"/>
          <w:sz w:val="24"/>
          <w:szCs w:val="24"/>
        </w:rPr>
      </w:pPr>
    </w:p>
    <w:p w:rsidR="00414966" w:rsidRDefault="00176013">
      <w:pPr>
        <w:shd w:val="clear" w:color="auto" w:fill="FFFFFF"/>
        <w:spacing w:after="0" w:line="240" w:lineRule="auto"/>
        <w:rPr>
          <w:rFonts w:ascii="Tahoma" w:eastAsia="Tahoma" w:hAnsi="Tahoma" w:cs="Tahoma"/>
          <w:color w:val="313537"/>
          <w:sz w:val="24"/>
          <w:szCs w:val="24"/>
        </w:rPr>
      </w:pPr>
      <w:r>
        <w:rPr>
          <w:rFonts w:ascii="Tahoma" w:eastAsia="Tahoma" w:hAnsi="Tahoma" w:cs="Tahoma"/>
          <w:color w:val="313537"/>
          <w:sz w:val="24"/>
          <w:szCs w:val="24"/>
        </w:rPr>
        <w:t xml:space="preserve">Does the story behind the injury fit what you are seeing and hearing from the </w:t>
      </w:r>
      <w:proofErr w:type="spellStart"/>
      <w:r>
        <w:rPr>
          <w:rFonts w:ascii="Tahoma" w:eastAsia="Tahoma" w:hAnsi="Tahoma" w:cs="Tahoma"/>
          <w:color w:val="313537"/>
          <w:sz w:val="24"/>
          <w:szCs w:val="24"/>
        </w:rPr>
        <w:t>tamaiti</w:t>
      </w:r>
      <w:proofErr w:type="spellEnd"/>
      <w:r>
        <w:rPr>
          <w:rFonts w:ascii="Tahoma" w:eastAsia="Tahoma" w:hAnsi="Tahoma" w:cs="Tahoma"/>
          <w:color w:val="313537"/>
          <w:sz w:val="24"/>
          <w:szCs w:val="24"/>
        </w:rPr>
        <w:t xml:space="preserve"> or adult?</w:t>
      </w:r>
    </w:p>
    <w:p w:rsidR="00414966" w:rsidRDefault="00176013">
      <w:pPr>
        <w:shd w:val="clear" w:color="auto" w:fill="FFFFFF"/>
        <w:spacing w:after="0" w:line="240" w:lineRule="auto"/>
        <w:rPr>
          <w:rFonts w:ascii="Tahoma" w:eastAsia="Tahoma" w:hAnsi="Tahoma" w:cs="Tahoma"/>
          <w:color w:val="313537"/>
          <w:sz w:val="24"/>
          <w:szCs w:val="24"/>
        </w:rPr>
      </w:pPr>
      <w:r>
        <w:rPr>
          <w:rFonts w:ascii="Tahoma" w:eastAsia="Tahoma" w:hAnsi="Tahoma" w:cs="Tahoma"/>
          <w:color w:val="313537"/>
          <w:sz w:val="24"/>
          <w:szCs w:val="24"/>
        </w:rPr>
        <w:t xml:space="preserve">If you have any concerns that bruising or injury is the result of abuse, follow your Child Protection Policy and Procedures, and contact </w:t>
      </w:r>
      <w:proofErr w:type="spellStart"/>
      <w:r>
        <w:rPr>
          <w:rFonts w:ascii="Tahoma" w:eastAsia="Tahoma" w:hAnsi="Tahoma" w:cs="Tahoma"/>
          <w:color w:val="313537"/>
          <w:sz w:val="24"/>
          <w:szCs w:val="24"/>
        </w:rPr>
        <w:t>Oranga</w:t>
      </w:r>
      <w:proofErr w:type="spellEnd"/>
      <w:r>
        <w:rPr>
          <w:rFonts w:ascii="Tahoma" w:eastAsia="Tahoma" w:hAnsi="Tahoma" w:cs="Tahoma"/>
          <w:color w:val="313537"/>
          <w:sz w:val="24"/>
          <w:szCs w:val="24"/>
        </w:rPr>
        <w:t xml:space="preserve"> </w:t>
      </w:r>
      <w:proofErr w:type="spellStart"/>
      <w:r>
        <w:rPr>
          <w:rFonts w:ascii="Tahoma" w:eastAsia="Tahoma" w:hAnsi="Tahoma" w:cs="Tahoma"/>
          <w:color w:val="313537"/>
          <w:sz w:val="24"/>
          <w:szCs w:val="24"/>
        </w:rPr>
        <w:t>Tamariki</w:t>
      </w:r>
      <w:proofErr w:type="spellEnd"/>
      <w:r>
        <w:rPr>
          <w:rFonts w:ascii="Tahoma" w:eastAsia="Tahoma" w:hAnsi="Tahoma" w:cs="Tahoma"/>
          <w:color w:val="313537"/>
          <w:sz w:val="24"/>
          <w:szCs w:val="24"/>
        </w:rPr>
        <w:t>.</w:t>
      </w:r>
    </w:p>
    <w:p w:rsidR="00414966" w:rsidRDefault="00176013">
      <w:pPr>
        <w:shd w:val="clear" w:color="auto" w:fill="FFFFFF"/>
        <w:spacing w:after="0" w:line="240" w:lineRule="auto"/>
        <w:rPr>
          <w:rFonts w:ascii="Tahoma" w:eastAsia="Tahoma" w:hAnsi="Tahoma" w:cs="Tahoma"/>
          <w:color w:val="313537"/>
          <w:sz w:val="24"/>
          <w:szCs w:val="24"/>
        </w:rPr>
      </w:pPr>
      <w:r>
        <w:rPr>
          <w:rFonts w:ascii="Tahoma" w:eastAsia="Tahoma" w:hAnsi="Tahoma" w:cs="Tahoma"/>
          <w:color w:val="313537"/>
          <w:sz w:val="24"/>
          <w:szCs w:val="24"/>
        </w:rPr>
        <w:t xml:space="preserve">The </w:t>
      </w:r>
      <w:proofErr w:type="spellStart"/>
      <w:r>
        <w:rPr>
          <w:rFonts w:ascii="Tahoma" w:eastAsia="Tahoma" w:hAnsi="Tahoma" w:cs="Tahoma"/>
          <w:color w:val="313537"/>
          <w:sz w:val="24"/>
          <w:szCs w:val="24"/>
        </w:rPr>
        <w:t>tamaiti</w:t>
      </w:r>
      <w:proofErr w:type="spellEnd"/>
      <w:r>
        <w:rPr>
          <w:rFonts w:ascii="Tahoma" w:eastAsia="Tahoma" w:hAnsi="Tahoma" w:cs="Tahoma"/>
          <w:color w:val="313537"/>
          <w:sz w:val="24"/>
          <w:szCs w:val="24"/>
        </w:rPr>
        <w:t xml:space="preserve"> MUST be assessed by a specialist paediatrician.  This will be arranged by </w:t>
      </w:r>
      <w:proofErr w:type="spellStart"/>
      <w:r>
        <w:rPr>
          <w:rFonts w:ascii="Tahoma" w:eastAsia="Tahoma" w:hAnsi="Tahoma" w:cs="Tahoma"/>
          <w:color w:val="313537"/>
          <w:sz w:val="24"/>
          <w:szCs w:val="24"/>
        </w:rPr>
        <w:t>Oranga</w:t>
      </w:r>
      <w:proofErr w:type="spellEnd"/>
      <w:r>
        <w:rPr>
          <w:rFonts w:ascii="Tahoma" w:eastAsia="Tahoma" w:hAnsi="Tahoma" w:cs="Tahoma"/>
          <w:color w:val="313537"/>
          <w:sz w:val="24"/>
          <w:szCs w:val="24"/>
        </w:rPr>
        <w:t xml:space="preserve"> </w:t>
      </w:r>
      <w:proofErr w:type="spellStart"/>
      <w:r>
        <w:rPr>
          <w:rFonts w:ascii="Tahoma" w:eastAsia="Tahoma" w:hAnsi="Tahoma" w:cs="Tahoma"/>
          <w:color w:val="313537"/>
          <w:sz w:val="24"/>
          <w:szCs w:val="24"/>
        </w:rPr>
        <w:t>Tamariki</w:t>
      </w:r>
      <w:proofErr w:type="spellEnd"/>
      <w:r>
        <w:rPr>
          <w:rFonts w:ascii="Tahoma" w:eastAsia="Tahoma" w:hAnsi="Tahoma" w:cs="Tahoma"/>
          <w:color w:val="313537"/>
          <w:sz w:val="24"/>
          <w:szCs w:val="24"/>
        </w:rPr>
        <w:t xml:space="preserve"> and the Police.</w:t>
      </w:r>
    </w:p>
    <w:p w:rsidR="00414966" w:rsidRDefault="00414966">
      <w:pPr>
        <w:shd w:val="clear" w:color="auto" w:fill="FFFFFF"/>
        <w:spacing w:after="0" w:line="240" w:lineRule="auto"/>
        <w:rPr>
          <w:rFonts w:ascii="Tahoma" w:eastAsia="Tahoma" w:hAnsi="Tahoma" w:cs="Tahoma"/>
          <w:color w:val="313537"/>
          <w:sz w:val="24"/>
          <w:szCs w:val="24"/>
        </w:rPr>
      </w:pPr>
    </w:p>
    <w:p w:rsidR="00414966" w:rsidRDefault="00176013">
      <w:pPr>
        <w:shd w:val="clear" w:color="auto" w:fill="FFFFFF"/>
        <w:spacing w:after="0" w:line="240" w:lineRule="auto"/>
        <w:rPr>
          <w:rFonts w:ascii="Tahoma" w:eastAsia="Tahoma" w:hAnsi="Tahoma" w:cs="Tahoma"/>
          <w:b/>
          <w:color w:val="313537"/>
          <w:sz w:val="28"/>
          <w:szCs w:val="28"/>
        </w:rPr>
      </w:pPr>
      <w:r>
        <w:rPr>
          <w:rFonts w:ascii="Tahoma" w:eastAsia="Tahoma" w:hAnsi="Tahoma" w:cs="Tahoma"/>
          <w:b/>
          <w:color w:val="313537"/>
          <w:sz w:val="28"/>
          <w:szCs w:val="28"/>
        </w:rPr>
        <w:t>Emotional Abuse</w:t>
      </w:r>
    </w:p>
    <w:p w:rsidR="00414966" w:rsidRDefault="00176013">
      <w:pPr>
        <w:shd w:val="clear" w:color="auto" w:fill="FFFFFF"/>
        <w:spacing w:after="0" w:line="240" w:lineRule="auto"/>
        <w:rPr>
          <w:rFonts w:ascii="Tahoma" w:eastAsia="Tahoma" w:hAnsi="Tahoma" w:cs="Tahoma"/>
          <w:color w:val="313537"/>
          <w:sz w:val="24"/>
          <w:szCs w:val="24"/>
        </w:rPr>
      </w:pPr>
      <w:r>
        <w:rPr>
          <w:rFonts w:ascii="Tahoma" w:eastAsia="Tahoma" w:hAnsi="Tahoma" w:cs="Tahoma"/>
          <w:color w:val="313537"/>
          <w:sz w:val="24"/>
          <w:szCs w:val="24"/>
        </w:rPr>
        <w:t>Emotional abuse can involve:</w:t>
      </w:r>
    </w:p>
    <w:p w:rsidR="00414966" w:rsidRDefault="00414966">
      <w:pPr>
        <w:shd w:val="clear" w:color="auto" w:fill="FFFFFF"/>
        <w:spacing w:after="0" w:line="240" w:lineRule="auto"/>
        <w:rPr>
          <w:rFonts w:ascii="Tahoma" w:eastAsia="Tahoma" w:hAnsi="Tahoma" w:cs="Tahoma"/>
          <w:color w:val="313537"/>
          <w:sz w:val="24"/>
          <w:szCs w:val="24"/>
        </w:rPr>
      </w:pPr>
    </w:p>
    <w:p w:rsidR="00414966" w:rsidRDefault="00176013">
      <w:pPr>
        <w:numPr>
          <w:ilvl w:val="0"/>
          <w:numId w:val="5"/>
        </w:numPr>
        <w:shd w:val="clear" w:color="auto" w:fill="FFFFFF"/>
        <w:spacing w:after="0" w:line="240" w:lineRule="auto"/>
        <w:rPr>
          <w:rFonts w:ascii="Tahoma" w:eastAsia="Tahoma" w:hAnsi="Tahoma" w:cs="Tahoma"/>
          <w:color w:val="313537"/>
          <w:sz w:val="24"/>
          <w:szCs w:val="24"/>
        </w:rPr>
      </w:pPr>
      <w:r>
        <w:rPr>
          <w:rFonts w:ascii="Tahoma" w:eastAsia="Tahoma" w:hAnsi="Tahoma" w:cs="Tahoma"/>
          <w:color w:val="313537"/>
          <w:sz w:val="24"/>
          <w:szCs w:val="24"/>
        </w:rPr>
        <w:t>Rejection.</w:t>
      </w:r>
    </w:p>
    <w:p w:rsidR="00414966" w:rsidRDefault="00176013">
      <w:pPr>
        <w:numPr>
          <w:ilvl w:val="0"/>
          <w:numId w:val="5"/>
        </w:numPr>
        <w:shd w:val="clear" w:color="auto" w:fill="FFFFFF"/>
        <w:spacing w:after="0" w:line="240" w:lineRule="auto"/>
        <w:rPr>
          <w:rFonts w:ascii="Tahoma" w:eastAsia="Tahoma" w:hAnsi="Tahoma" w:cs="Tahoma"/>
          <w:color w:val="313537"/>
          <w:sz w:val="24"/>
          <w:szCs w:val="24"/>
        </w:rPr>
      </w:pPr>
      <w:r>
        <w:rPr>
          <w:rFonts w:ascii="Tahoma" w:eastAsia="Tahoma" w:hAnsi="Tahoma" w:cs="Tahoma"/>
          <w:color w:val="313537"/>
          <w:sz w:val="24"/>
          <w:szCs w:val="24"/>
        </w:rPr>
        <w:t>Ignoring or silent treatment.</w:t>
      </w:r>
    </w:p>
    <w:p w:rsidR="00414966" w:rsidRDefault="00176013">
      <w:pPr>
        <w:numPr>
          <w:ilvl w:val="0"/>
          <w:numId w:val="5"/>
        </w:numPr>
        <w:shd w:val="clear" w:color="auto" w:fill="FFFFFF"/>
        <w:spacing w:after="0" w:line="240" w:lineRule="auto"/>
        <w:rPr>
          <w:rFonts w:ascii="Tahoma" w:eastAsia="Tahoma" w:hAnsi="Tahoma" w:cs="Tahoma"/>
          <w:color w:val="313537"/>
          <w:sz w:val="24"/>
          <w:szCs w:val="24"/>
        </w:rPr>
      </w:pPr>
      <w:r>
        <w:rPr>
          <w:rFonts w:ascii="Tahoma" w:eastAsia="Tahoma" w:hAnsi="Tahoma" w:cs="Tahoma"/>
          <w:color w:val="313537"/>
          <w:sz w:val="24"/>
          <w:szCs w:val="24"/>
        </w:rPr>
        <w:lastRenderedPageBreak/>
        <w:t>Neglectful care.</w:t>
      </w:r>
    </w:p>
    <w:p w:rsidR="00414966" w:rsidRDefault="00176013">
      <w:pPr>
        <w:numPr>
          <w:ilvl w:val="0"/>
          <w:numId w:val="5"/>
        </w:numPr>
        <w:shd w:val="clear" w:color="auto" w:fill="FFFFFF"/>
        <w:spacing w:after="0" w:line="240" w:lineRule="auto"/>
        <w:rPr>
          <w:rFonts w:ascii="Tahoma" w:eastAsia="Tahoma" w:hAnsi="Tahoma" w:cs="Tahoma"/>
          <w:color w:val="313537"/>
          <w:sz w:val="24"/>
          <w:szCs w:val="24"/>
        </w:rPr>
      </w:pPr>
      <w:r>
        <w:rPr>
          <w:rFonts w:ascii="Tahoma" w:eastAsia="Tahoma" w:hAnsi="Tahoma" w:cs="Tahoma"/>
          <w:color w:val="313537"/>
          <w:sz w:val="24"/>
          <w:szCs w:val="24"/>
        </w:rPr>
        <w:t xml:space="preserve">Inappropriate expectations imposed on </w:t>
      </w:r>
      <w:proofErr w:type="spellStart"/>
      <w:r>
        <w:rPr>
          <w:rFonts w:ascii="Tahoma" w:eastAsia="Tahoma" w:hAnsi="Tahoma" w:cs="Tahoma"/>
          <w:color w:val="313537"/>
          <w:sz w:val="24"/>
          <w:szCs w:val="24"/>
        </w:rPr>
        <w:t>tamariki</w:t>
      </w:r>
      <w:proofErr w:type="spellEnd"/>
      <w:r>
        <w:rPr>
          <w:rFonts w:ascii="Tahoma" w:eastAsia="Tahoma" w:hAnsi="Tahoma" w:cs="Tahoma"/>
          <w:color w:val="313537"/>
          <w:sz w:val="24"/>
          <w:szCs w:val="24"/>
        </w:rPr>
        <w:t xml:space="preserve"> for their age and development.</w:t>
      </w:r>
    </w:p>
    <w:p w:rsidR="00414966" w:rsidRDefault="00176013">
      <w:pPr>
        <w:numPr>
          <w:ilvl w:val="0"/>
          <w:numId w:val="5"/>
        </w:numPr>
        <w:shd w:val="clear" w:color="auto" w:fill="FFFFFF"/>
        <w:spacing w:after="0" w:line="240" w:lineRule="auto"/>
        <w:rPr>
          <w:rFonts w:ascii="Tahoma" w:eastAsia="Tahoma" w:hAnsi="Tahoma" w:cs="Tahoma"/>
          <w:color w:val="313537"/>
          <w:sz w:val="24"/>
          <w:szCs w:val="24"/>
        </w:rPr>
      </w:pPr>
      <w:r>
        <w:rPr>
          <w:rFonts w:ascii="Tahoma" w:eastAsia="Tahoma" w:hAnsi="Tahoma" w:cs="Tahoma"/>
          <w:color w:val="313537"/>
          <w:sz w:val="24"/>
          <w:szCs w:val="24"/>
        </w:rPr>
        <w:t>Overprotection. Limitation of normal social interaction and learning.</w:t>
      </w:r>
    </w:p>
    <w:p w:rsidR="00414966" w:rsidRDefault="00176013">
      <w:pPr>
        <w:numPr>
          <w:ilvl w:val="0"/>
          <w:numId w:val="5"/>
        </w:numPr>
        <w:shd w:val="clear" w:color="auto" w:fill="FFFFFF"/>
        <w:spacing w:after="0" w:line="240" w:lineRule="auto"/>
        <w:rPr>
          <w:rFonts w:ascii="Tahoma" w:eastAsia="Tahoma" w:hAnsi="Tahoma" w:cs="Tahoma"/>
          <w:color w:val="313537"/>
          <w:sz w:val="24"/>
          <w:szCs w:val="24"/>
        </w:rPr>
      </w:pPr>
      <w:r>
        <w:rPr>
          <w:rFonts w:ascii="Tahoma" w:eastAsia="Tahoma" w:hAnsi="Tahoma" w:cs="Tahoma"/>
          <w:color w:val="313537"/>
          <w:sz w:val="24"/>
          <w:szCs w:val="24"/>
        </w:rPr>
        <w:t>Exposure to the ill-treatment of another person or animal.</w:t>
      </w:r>
    </w:p>
    <w:p w:rsidR="00414966" w:rsidRDefault="00176013">
      <w:pPr>
        <w:numPr>
          <w:ilvl w:val="0"/>
          <w:numId w:val="5"/>
        </w:numPr>
        <w:shd w:val="clear" w:color="auto" w:fill="FFFFFF"/>
        <w:spacing w:after="0" w:line="240" w:lineRule="auto"/>
        <w:rPr>
          <w:rFonts w:ascii="Tahoma" w:eastAsia="Tahoma" w:hAnsi="Tahoma" w:cs="Tahoma"/>
          <w:color w:val="313537"/>
          <w:sz w:val="24"/>
          <w:szCs w:val="24"/>
        </w:rPr>
      </w:pPr>
      <w:proofErr w:type="spellStart"/>
      <w:r>
        <w:rPr>
          <w:rFonts w:ascii="Tahoma" w:eastAsia="Tahoma" w:hAnsi="Tahoma" w:cs="Tahoma"/>
          <w:color w:val="313537"/>
          <w:sz w:val="24"/>
          <w:szCs w:val="24"/>
        </w:rPr>
        <w:t>Tamariki</w:t>
      </w:r>
      <w:proofErr w:type="spellEnd"/>
      <w:r>
        <w:rPr>
          <w:rFonts w:ascii="Tahoma" w:eastAsia="Tahoma" w:hAnsi="Tahoma" w:cs="Tahoma"/>
          <w:color w:val="313537"/>
          <w:sz w:val="24"/>
          <w:szCs w:val="24"/>
        </w:rPr>
        <w:t xml:space="preserve"> experiencing any form of abuse will suffer emotional abuse as a result.</w:t>
      </w:r>
    </w:p>
    <w:p w:rsidR="00414966" w:rsidRDefault="00176013">
      <w:pPr>
        <w:numPr>
          <w:ilvl w:val="0"/>
          <w:numId w:val="5"/>
        </w:numPr>
        <w:shd w:val="clear" w:color="auto" w:fill="FFFFFF"/>
        <w:spacing w:after="0" w:line="240" w:lineRule="auto"/>
        <w:rPr>
          <w:rFonts w:ascii="Tahoma" w:eastAsia="Tahoma" w:hAnsi="Tahoma" w:cs="Tahoma"/>
          <w:color w:val="313537"/>
          <w:sz w:val="24"/>
          <w:szCs w:val="24"/>
        </w:rPr>
      </w:pPr>
      <w:r>
        <w:rPr>
          <w:rFonts w:ascii="Tahoma" w:eastAsia="Tahoma" w:hAnsi="Tahoma" w:cs="Tahoma"/>
          <w:color w:val="313537"/>
          <w:sz w:val="24"/>
          <w:szCs w:val="24"/>
        </w:rPr>
        <w:t>Bullying.</w:t>
      </w:r>
    </w:p>
    <w:p w:rsidR="00414966" w:rsidRDefault="00176013">
      <w:pPr>
        <w:numPr>
          <w:ilvl w:val="0"/>
          <w:numId w:val="5"/>
        </w:numPr>
        <w:shd w:val="clear" w:color="auto" w:fill="FFFFFF"/>
        <w:spacing w:after="0" w:line="240" w:lineRule="auto"/>
        <w:rPr>
          <w:rFonts w:ascii="Tahoma" w:eastAsia="Tahoma" w:hAnsi="Tahoma" w:cs="Tahoma"/>
          <w:color w:val="313537"/>
          <w:sz w:val="24"/>
          <w:szCs w:val="24"/>
        </w:rPr>
      </w:pPr>
      <w:r>
        <w:rPr>
          <w:rFonts w:ascii="Tahoma" w:eastAsia="Tahoma" w:hAnsi="Tahoma" w:cs="Tahoma"/>
          <w:color w:val="313537"/>
          <w:sz w:val="24"/>
          <w:szCs w:val="24"/>
        </w:rPr>
        <w:t xml:space="preserve">Frightening </w:t>
      </w:r>
      <w:proofErr w:type="spellStart"/>
      <w:r>
        <w:rPr>
          <w:rFonts w:ascii="Tahoma" w:eastAsia="Tahoma" w:hAnsi="Tahoma" w:cs="Tahoma"/>
          <w:color w:val="313537"/>
          <w:sz w:val="24"/>
          <w:szCs w:val="24"/>
        </w:rPr>
        <w:t>tamariki</w:t>
      </w:r>
      <w:proofErr w:type="spellEnd"/>
      <w:r>
        <w:rPr>
          <w:rFonts w:ascii="Tahoma" w:eastAsia="Tahoma" w:hAnsi="Tahoma" w:cs="Tahoma"/>
          <w:color w:val="313537"/>
          <w:sz w:val="24"/>
          <w:szCs w:val="24"/>
        </w:rPr>
        <w:t>.</w:t>
      </w:r>
    </w:p>
    <w:p w:rsidR="00414966" w:rsidRDefault="00176013">
      <w:pPr>
        <w:numPr>
          <w:ilvl w:val="0"/>
          <w:numId w:val="5"/>
        </w:numPr>
        <w:shd w:val="clear" w:color="auto" w:fill="FFFFFF"/>
        <w:spacing w:after="0" w:line="240" w:lineRule="auto"/>
        <w:rPr>
          <w:rFonts w:ascii="Tahoma" w:eastAsia="Tahoma" w:hAnsi="Tahoma" w:cs="Tahoma"/>
          <w:color w:val="313537"/>
          <w:sz w:val="24"/>
          <w:szCs w:val="24"/>
        </w:rPr>
      </w:pPr>
      <w:r>
        <w:rPr>
          <w:rFonts w:ascii="Tahoma" w:eastAsia="Tahoma" w:hAnsi="Tahoma" w:cs="Tahoma"/>
          <w:color w:val="313537"/>
          <w:sz w:val="24"/>
          <w:szCs w:val="24"/>
        </w:rPr>
        <w:t>A relationship based on fear, power and control.</w:t>
      </w:r>
    </w:p>
    <w:p w:rsidR="00414966" w:rsidRDefault="00176013">
      <w:pPr>
        <w:numPr>
          <w:ilvl w:val="0"/>
          <w:numId w:val="5"/>
        </w:numPr>
        <w:shd w:val="clear" w:color="auto" w:fill="FFFFFF"/>
        <w:spacing w:after="0" w:line="240" w:lineRule="auto"/>
        <w:rPr>
          <w:rFonts w:ascii="Tahoma" w:eastAsia="Tahoma" w:hAnsi="Tahoma" w:cs="Tahoma"/>
          <w:color w:val="313537"/>
          <w:sz w:val="24"/>
          <w:szCs w:val="24"/>
        </w:rPr>
      </w:pPr>
      <w:r>
        <w:rPr>
          <w:rFonts w:ascii="Tahoma" w:eastAsia="Tahoma" w:hAnsi="Tahoma" w:cs="Tahoma"/>
          <w:color w:val="313537"/>
          <w:sz w:val="24"/>
          <w:szCs w:val="24"/>
        </w:rPr>
        <w:t>Rejection.</w:t>
      </w:r>
    </w:p>
    <w:p w:rsidR="00414966" w:rsidRDefault="00414966">
      <w:pPr>
        <w:shd w:val="clear" w:color="auto" w:fill="FFFFFF"/>
        <w:spacing w:after="0" w:line="240" w:lineRule="auto"/>
        <w:ind w:left="720"/>
        <w:rPr>
          <w:rFonts w:ascii="Tahoma" w:eastAsia="Tahoma" w:hAnsi="Tahoma" w:cs="Tahoma"/>
          <w:color w:val="313537"/>
          <w:sz w:val="24"/>
          <w:szCs w:val="24"/>
        </w:rPr>
      </w:pPr>
    </w:p>
    <w:p w:rsidR="00414966" w:rsidRDefault="00176013">
      <w:pPr>
        <w:shd w:val="clear" w:color="auto" w:fill="FFFFFF"/>
        <w:spacing w:after="0" w:line="240" w:lineRule="auto"/>
        <w:rPr>
          <w:rFonts w:ascii="Tahoma" w:eastAsia="Tahoma" w:hAnsi="Tahoma" w:cs="Tahoma"/>
          <w:color w:val="313537"/>
          <w:sz w:val="24"/>
          <w:szCs w:val="24"/>
        </w:rPr>
      </w:pPr>
      <w:r>
        <w:rPr>
          <w:rFonts w:ascii="Tahoma" w:eastAsia="Tahoma" w:hAnsi="Tahoma" w:cs="Tahoma"/>
          <w:color w:val="313537"/>
          <w:sz w:val="24"/>
          <w:szCs w:val="24"/>
        </w:rPr>
        <w:t xml:space="preserve">Emotional abuse results in </w:t>
      </w:r>
      <w:proofErr w:type="spellStart"/>
      <w:r>
        <w:rPr>
          <w:rFonts w:ascii="Tahoma" w:eastAsia="Tahoma" w:hAnsi="Tahoma" w:cs="Tahoma"/>
          <w:color w:val="313537"/>
          <w:sz w:val="24"/>
          <w:szCs w:val="24"/>
        </w:rPr>
        <w:t>tamariki</w:t>
      </w:r>
      <w:proofErr w:type="spellEnd"/>
      <w:r>
        <w:rPr>
          <w:rFonts w:ascii="Tahoma" w:eastAsia="Tahoma" w:hAnsi="Tahoma" w:cs="Tahoma"/>
          <w:color w:val="313537"/>
          <w:sz w:val="24"/>
          <w:szCs w:val="24"/>
        </w:rPr>
        <w:t xml:space="preserve"> frequently feeling frightened or in danger. It can become “normal”, and their stress hormones are then always high (please note this is not a comprehensive or exhaustive list and must be viewed in context).</w:t>
      </w:r>
    </w:p>
    <w:p w:rsidR="00414966" w:rsidRDefault="00414966">
      <w:pPr>
        <w:shd w:val="clear" w:color="auto" w:fill="FFFFFF"/>
        <w:spacing w:after="0" w:line="240" w:lineRule="auto"/>
        <w:rPr>
          <w:rFonts w:ascii="Tahoma" w:eastAsia="Tahoma" w:hAnsi="Tahoma" w:cs="Tahoma"/>
          <w:color w:val="313537"/>
          <w:sz w:val="24"/>
          <w:szCs w:val="24"/>
        </w:rPr>
      </w:pPr>
    </w:p>
    <w:p w:rsidR="00414966" w:rsidRDefault="00176013">
      <w:pPr>
        <w:shd w:val="clear" w:color="auto" w:fill="FFFFFF"/>
        <w:spacing w:after="0" w:line="240" w:lineRule="auto"/>
        <w:rPr>
          <w:rFonts w:ascii="Tahoma" w:eastAsia="Tahoma" w:hAnsi="Tahoma" w:cs="Tahoma"/>
          <w:b/>
          <w:color w:val="313537"/>
          <w:sz w:val="24"/>
          <w:szCs w:val="24"/>
        </w:rPr>
      </w:pPr>
      <w:r>
        <w:rPr>
          <w:rFonts w:ascii="Tahoma" w:eastAsia="Tahoma" w:hAnsi="Tahoma" w:cs="Tahoma"/>
          <w:b/>
          <w:color w:val="313537"/>
          <w:sz w:val="24"/>
          <w:szCs w:val="24"/>
        </w:rPr>
        <w:t>Signs of possible Emotional Abuse</w:t>
      </w:r>
    </w:p>
    <w:p w:rsidR="00414966" w:rsidRDefault="00176013">
      <w:pPr>
        <w:numPr>
          <w:ilvl w:val="0"/>
          <w:numId w:val="13"/>
        </w:numPr>
        <w:shd w:val="clear" w:color="auto" w:fill="FFFFFF"/>
        <w:spacing w:after="0" w:line="240" w:lineRule="auto"/>
        <w:rPr>
          <w:rFonts w:ascii="Tahoma" w:eastAsia="Tahoma" w:hAnsi="Tahoma" w:cs="Tahoma"/>
          <w:color w:val="313537"/>
          <w:sz w:val="24"/>
          <w:szCs w:val="24"/>
        </w:rPr>
      </w:pPr>
      <w:r>
        <w:rPr>
          <w:rFonts w:ascii="Tahoma" w:eastAsia="Tahoma" w:hAnsi="Tahoma" w:cs="Tahoma"/>
          <w:color w:val="313537"/>
          <w:sz w:val="24"/>
          <w:szCs w:val="24"/>
        </w:rPr>
        <w:t>Self-soothing behaviour.</w:t>
      </w:r>
    </w:p>
    <w:p w:rsidR="00414966" w:rsidRDefault="00176013">
      <w:pPr>
        <w:numPr>
          <w:ilvl w:val="0"/>
          <w:numId w:val="13"/>
        </w:numPr>
        <w:shd w:val="clear" w:color="auto" w:fill="FFFFFF"/>
        <w:spacing w:after="0" w:line="240" w:lineRule="auto"/>
        <w:rPr>
          <w:rFonts w:ascii="Tahoma" w:eastAsia="Tahoma" w:hAnsi="Tahoma" w:cs="Tahoma"/>
          <w:color w:val="313537"/>
          <w:sz w:val="24"/>
          <w:szCs w:val="24"/>
        </w:rPr>
      </w:pPr>
      <w:r>
        <w:rPr>
          <w:rFonts w:ascii="Tahoma" w:eastAsia="Tahoma" w:hAnsi="Tahoma" w:cs="Tahoma"/>
          <w:color w:val="313537"/>
          <w:sz w:val="24"/>
          <w:szCs w:val="24"/>
        </w:rPr>
        <w:t xml:space="preserve">A </w:t>
      </w:r>
      <w:proofErr w:type="spellStart"/>
      <w:r>
        <w:rPr>
          <w:rFonts w:ascii="Tahoma" w:eastAsia="Tahoma" w:hAnsi="Tahoma" w:cs="Tahoma"/>
          <w:color w:val="313537"/>
          <w:sz w:val="24"/>
          <w:szCs w:val="24"/>
        </w:rPr>
        <w:t>tamaiti</w:t>
      </w:r>
      <w:proofErr w:type="spellEnd"/>
      <w:r>
        <w:rPr>
          <w:rFonts w:ascii="Tahoma" w:eastAsia="Tahoma" w:hAnsi="Tahoma" w:cs="Tahoma"/>
          <w:color w:val="313537"/>
          <w:sz w:val="24"/>
          <w:szCs w:val="24"/>
        </w:rPr>
        <w:t xml:space="preserve"> who looks and acts worried regularly.</w:t>
      </w:r>
    </w:p>
    <w:p w:rsidR="00414966" w:rsidRDefault="00176013">
      <w:pPr>
        <w:numPr>
          <w:ilvl w:val="0"/>
          <w:numId w:val="13"/>
        </w:numPr>
        <w:shd w:val="clear" w:color="auto" w:fill="FFFFFF"/>
        <w:spacing w:after="0" w:line="240" w:lineRule="auto"/>
        <w:rPr>
          <w:rFonts w:ascii="Tahoma" w:eastAsia="Tahoma" w:hAnsi="Tahoma" w:cs="Tahoma"/>
          <w:color w:val="313537"/>
          <w:sz w:val="24"/>
          <w:szCs w:val="24"/>
        </w:rPr>
      </w:pPr>
      <w:r>
        <w:rPr>
          <w:rFonts w:ascii="Tahoma" w:eastAsia="Tahoma" w:hAnsi="Tahoma" w:cs="Tahoma"/>
          <w:color w:val="313537"/>
          <w:sz w:val="24"/>
          <w:szCs w:val="24"/>
        </w:rPr>
        <w:t>Play developmentally delayed.</w:t>
      </w:r>
    </w:p>
    <w:p w:rsidR="00414966" w:rsidRDefault="00176013">
      <w:pPr>
        <w:numPr>
          <w:ilvl w:val="0"/>
          <w:numId w:val="13"/>
        </w:numPr>
        <w:shd w:val="clear" w:color="auto" w:fill="FFFFFF"/>
        <w:spacing w:after="0" w:line="240" w:lineRule="auto"/>
        <w:rPr>
          <w:rFonts w:ascii="Tahoma" w:eastAsia="Tahoma" w:hAnsi="Tahoma" w:cs="Tahoma"/>
          <w:color w:val="313537"/>
          <w:sz w:val="24"/>
          <w:szCs w:val="24"/>
        </w:rPr>
      </w:pPr>
      <w:r>
        <w:rPr>
          <w:rFonts w:ascii="Tahoma" w:eastAsia="Tahoma" w:hAnsi="Tahoma" w:cs="Tahoma"/>
          <w:color w:val="313537"/>
          <w:sz w:val="24"/>
          <w:szCs w:val="24"/>
        </w:rPr>
        <w:t>Developmental delays including emotional development.</w:t>
      </w:r>
    </w:p>
    <w:p w:rsidR="00414966" w:rsidRDefault="00176013">
      <w:pPr>
        <w:numPr>
          <w:ilvl w:val="0"/>
          <w:numId w:val="13"/>
        </w:numPr>
        <w:shd w:val="clear" w:color="auto" w:fill="FFFFFF"/>
        <w:spacing w:after="0" w:line="240" w:lineRule="auto"/>
        <w:rPr>
          <w:rFonts w:ascii="Tahoma" w:eastAsia="Tahoma" w:hAnsi="Tahoma" w:cs="Tahoma"/>
          <w:color w:val="313537"/>
          <w:sz w:val="24"/>
          <w:szCs w:val="24"/>
        </w:rPr>
      </w:pPr>
      <w:r>
        <w:rPr>
          <w:rFonts w:ascii="Tahoma" w:eastAsia="Tahoma" w:hAnsi="Tahoma" w:cs="Tahoma"/>
          <w:color w:val="313537"/>
          <w:sz w:val="24"/>
          <w:szCs w:val="24"/>
        </w:rPr>
        <w:t>Regression of development stage.</w:t>
      </w:r>
    </w:p>
    <w:p w:rsidR="00414966" w:rsidRDefault="00176013">
      <w:pPr>
        <w:numPr>
          <w:ilvl w:val="0"/>
          <w:numId w:val="13"/>
        </w:numPr>
        <w:shd w:val="clear" w:color="auto" w:fill="FFFFFF"/>
        <w:spacing w:after="0" w:line="240" w:lineRule="auto"/>
        <w:rPr>
          <w:rFonts w:ascii="Tahoma" w:eastAsia="Tahoma" w:hAnsi="Tahoma" w:cs="Tahoma"/>
          <w:color w:val="313537"/>
          <w:sz w:val="24"/>
          <w:szCs w:val="24"/>
        </w:rPr>
      </w:pPr>
      <w:r>
        <w:rPr>
          <w:rFonts w:ascii="Tahoma" w:eastAsia="Tahoma" w:hAnsi="Tahoma" w:cs="Tahoma"/>
          <w:color w:val="313537"/>
          <w:sz w:val="24"/>
          <w:szCs w:val="24"/>
        </w:rPr>
        <w:t>Nightmares.</w:t>
      </w:r>
    </w:p>
    <w:p w:rsidR="00414966" w:rsidRDefault="00176013">
      <w:pPr>
        <w:numPr>
          <w:ilvl w:val="0"/>
          <w:numId w:val="13"/>
        </w:numPr>
        <w:shd w:val="clear" w:color="auto" w:fill="FFFFFF"/>
        <w:spacing w:after="0" w:line="240" w:lineRule="auto"/>
        <w:rPr>
          <w:rFonts w:ascii="Tahoma" w:eastAsia="Tahoma" w:hAnsi="Tahoma" w:cs="Tahoma"/>
          <w:color w:val="313537"/>
          <w:sz w:val="24"/>
          <w:szCs w:val="24"/>
        </w:rPr>
      </w:pPr>
      <w:r>
        <w:rPr>
          <w:rFonts w:ascii="Tahoma" w:eastAsia="Tahoma" w:hAnsi="Tahoma" w:cs="Tahoma"/>
          <w:color w:val="313537"/>
          <w:sz w:val="24"/>
          <w:szCs w:val="24"/>
        </w:rPr>
        <w:t>Onset of bedwetting.</w:t>
      </w:r>
    </w:p>
    <w:p w:rsidR="00414966" w:rsidRDefault="00176013">
      <w:pPr>
        <w:numPr>
          <w:ilvl w:val="0"/>
          <w:numId w:val="13"/>
        </w:numPr>
        <w:shd w:val="clear" w:color="auto" w:fill="FFFFFF"/>
        <w:spacing w:after="0" w:line="240" w:lineRule="auto"/>
        <w:rPr>
          <w:rFonts w:ascii="Tahoma" w:eastAsia="Tahoma" w:hAnsi="Tahoma" w:cs="Tahoma"/>
          <w:color w:val="313537"/>
          <w:sz w:val="24"/>
          <w:szCs w:val="24"/>
        </w:rPr>
      </w:pPr>
      <w:r>
        <w:rPr>
          <w:rFonts w:ascii="Tahoma" w:eastAsia="Tahoma" w:hAnsi="Tahoma" w:cs="Tahoma"/>
          <w:color w:val="313537"/>
          <w:sz w:val="24"/>
          <w:szCs w:val="24"/>
        </w:rPr>
        <w:t>Knowledge of and worry about adult issues.</w:t>
      </w:r>
    </w:p>
    <w:p w:rsidR="00414966" w:rsidRDefault="00176013">
      <w:pPr>
        <w:numPr>
          <w:ilvl w:val="0"/>
          <w:numId w:val="13"/>
        </w:numPr>
        <w:shd w:val="clear" w:color="auto" w:fill="FFFFFF"/>
        <w:spacing w:after="0" w:line="240" w:lineRule="auto"/>
        <w:rPr>
          <w:rFonts w:ascii="Tahoma" w:eastAsia="Tahoma" w:hAnsi="Tahoma" w:cs="Tahoma"/>
          <w:color w:val="313537"/>
          <w:sz w:val="24"/>
          <w:szCs w:val="24"/>
        </w:rPr>
      </w:pPr>
      <w:r>
        <w:rPr>
          <w:rFonts w:ascii="Tahoma" w:eastAsia="Tahoma" w:hAnsi="Tahoma" w:cs="Tahoma"/>
          <w:color w:val="313537"/>
          <w:sz w:val="24"/>
          <w:szCs w:val="24"/>
        </w:rPr>
        <w:t>Fear of making mistakes or getting into trouble.</w:t>
      </w:r>
    </w:p>
    <w:p w:rsidR="00414966" w:rsidRDefault="00176013">
      <w:pPr>
        <w:numPr>
          <w:ilvl w:val="0"/>
          <w:numId w:val="13"/>
        </w:numPr>
        <w:shd w:val="clear" w:color="auto" w:fill="FFFFFF"/>
        <w:spacing w:after="0" w:line="240" w:lineRule="auto"/>
        <w:rPr>
          <w:rFonts w:ascii="Tahoma" w:eastAsia="Tahoma" w:hAnsi="Tahoma" w:cs="Tahoma"/>
          <w:color w:val="313537"/>
          <w:sz w:val="24"/>
          <w:szCs w:val="24"/>
        </w:rPr>
      </w:pPr>
      <w:r>
        <w:rPr>
          <w:rFonts w:ascii="Tahoma" w:eastAsia="Tahoma" w:hAnsi="Tahoma" w:cs="Tahoma"/>
          <w:color w:val="313537"/>
          <w:sz w:val="24"/>
          <w:szCs w:val="24"/>
        </w:rPr>
        <w:t>Fear of a particular adult.</w:t>
      </w:r>
    </w:p>
    <w:p w:rsidR="00414966" w:rsidRDefault="00176013">
      <w:pPr>
        <w:numPr>
          <w:ilvl w:val="0"/>
          <w:numId w:val="13"/>
        </w:numPr>
        <w:shd w:val="clear" w:color="auto" w:fill="FFFFFF"/>
        <w:spacing w:after="0" w:line="240" w:lineRule="auto"/>
        <w:rPr>
          <w:rFonts w:ascii="Tahoma" w:eastAsia="Tahoma" w:hAnsi="Tahoma" w:cs="Tahoma"/>
          <w:color w:val="313537"/>
          <w:sz w:val="24"/>
          <w:szCs w:val="24"/>
        </w:rPr>
      </w:pPr>
      <w:proofErr w:type="spellStart"/>
      <w:r>
        <w:rPr>
          <w:rFonts w:ascii="Tahoma" w:eastAsia="Tahoma" w:hAnsi="Tahoma" w:cs="Tahoma"/>
          <w:color w:val="313537"/>
          <w:sz w:val="24"/>
          <w:szCs w:val="24"/>
        </w:rPr>
        <w:t>Tamariki</w:t>
      </w:r>
      <w:proofErr w:type="spellEnd"/>
      <w:r>
        <w:rPr>
          <w:rFonts w:ascii="Tahoma" w:eastAsia="Tahoma" w:hAnsi="Tahoma" w:cs="Tahoma"/>
          <w:color w:val="313537"/>
          <w:sz w:val="24"/>
          <w:szCs w:val="24"/>
        </w:rPr>
        <w:t xml:space="preserve"> who withdraw or become clingy.</w:t>
      </w:r>
    </w:p>
    <w:p w:rsidR="00414966" w:rsidRDefault="00176013">
      <w:pPr>
        <w:numPr>
          <w:ilvl w:val="0"/>
          <w:numId w:val="13"/>
        </w:numPr>
        <w:shd w:val="clear" w:color="auto" w:fill="FFFFFF"/>
        <w:spacing w:after="0" w:line="240" w:lineRule="auto"/>
        <w:rPr>
          <w:rFonts w:ascii="Tahoma" w:eastAsia="Tahoma" w:hAnsi="Tahoma" w:cs="Tahoma"/>
          <w:color w:val="313537"/>
          <w:sz w:val="24"/>
          <w:szCs w:val="24"/>
        </w:rPr>
      </w:pPr>
      <w:r>
        <w:rPr>
          <w:rFonts w:ascii="Tahoma" w:eastAsia="Tahoma" w:hAnsi="Tahoma" w:cs="Tahoma"/>
          <w:color w:val="313537"/>
          <w:sz w:val="24"/>
          <w:szCs w:val="24"/>
        </w:rPr>
        <w:t>Negative statements about self.</w:t>
      </w:r>
    </w:p>
    <w:p w:rsidR="00414966" w:rsidRDefault="00176013">
      <w:pPr>
        <w:numPr>
          <w:ilvl w:val="0"/>
          <w:numId w:val="13"/>
        </w:numPr>
        <w:shd w:val="clear" w:color="auto" w:fill="FFFFFF"/>
        <w:spacing w:after="0" w:line="240" w:lineRule="auto"/>
        <w:rPr>
          <w:rFonts w:ascii="Tahoma" w:eastAsia="Tahoma" w:hAnsi="Tahoma" w:cs="Tahoma"/>
          <w:color w:val="313537"/>
          <w:sz w:val="24"/>
          <w:szCs w:val="24"/>
        </w:rPr>
      </w:pPr>
      <w:r>
        <w:rPr>
          <w:rFonts w:ascii="Tahoma" w:eastAsia="Tahoma" w:hAnsi="Tahoma" w:cs="Tahoma"/>
          <w:color w:val="313537"/>
          <w:sz w:val="24"/>
          <w:szCs w:val="24"/>
        </w:rPr>
        <w:t>Extreme shyness or passivity.</w:t>
      </w:r>
    </w:p>
    <w:p w:rsidR="00414966" w:rsidRDefault="00176013">
      <w:pPr>
        <w:numPr>
          <w:ilvl w:val="0"/>
          <w:numId w:val="13"/>
        </w:numPr>
        <w:shd w:val="clear" w:color="auto" w:fill="FFFFFF"/>
        <w:spacing w:after="0" w:line="240" w:lineRule="auto"/>
        <w:rPr>
          <w:rFonts w:ascii="Tahoma" w:eastAsia="Tahoma" w:hAnsi="Tahoma" w:cs="Tahoma"/>
          <w:color w:val="313537"/>
          <w:sz w:val="24"/>
          <w:szCs w:val="24"/>
        </w:rPr>
      </w:pPr>
      <w:proofErr w:type="spellStart"/>
      <w:r>
        <w:rPr>
          <w:rFonts w:ascii="Tahoma" w:eastAsia="Tahoma" w:hAnsi="Tahoma" w:cs="Tahoma"/>
          <w:color w:val="313537"/>
          <w:sz w:val="24"/>
          <w:szCs w:val="24"/>
        </w:rPr>
        <w:t>Tamariki</w:t>
      </w:r>
      <w:proofErr w:type="spellEnd"/>
      <w:r>
        <w:rPr>
          <w:rFonts w:ascii="Tahoma" w:eastAsia="Tahoma" w:hAnsi="Tahoma" w:cs="Tahoma"/>
          <w:color w:val="313537"/>
          <w:sz w:val="24"/>
          <w:szCs w:val="24"/>
        </w:rPr>
        <w:t xml:space="preserve"> who are under pressure to perform well academically, musically or in sport.</w:t>
      </w:r>
    </w:p>
    <w:p w:rsidR="00414966" w:rsidRDefault="00176013">
      <w:pPr>
        <w:numPr>
          <w:ilvl w:val="0"/>
          <w:numId w:val="13"/>
        </w:numPr>
        <w:shd w:val="clear" w:color="auto" w:fill="FFFFFF"/>
        <w:spacing w:after="0" w:line="240" w:lineRule="auto"/>
        <w:rPr>
          <w:rFonts w:ascii="Tahoma" w:eastAsia="Tahoma" w:hAnsi="Tahoma" w:cs="Tahoma"/>
          <w:color w:val="313537"/>
          <w:sz w:val="24"/>
          <w:szCs w:val="24"/>
        </w:rPr>
      </w:pPr>
      <w:r>
        <w:rPr>
          <w:rFonts w:ascii="Tahoma" w:eastAsia="Tahoma" w:hAnsi="Tahoma" w:cs="Tahoma"/>
          <w:color w:val="313537"/>
          <w:sz w:val="24"/>
          <w:szCs w:val="24"/>
        </w:rPr>
        <w:t>Demanding adults’ attention even with adults they do not know.</w:t>
      </w:r>
    </w:p>
    <w:p w:rsidR="00414966" w:rsidRDefault="00176013">
      <w:pPr>
        <w:numPr>
          <w:ilvl w:val="0"/>
          <w:numId w:val="13"/>
        </w:numPr>
        <w:shd w:val="clear" w:color="auto" w:fill="FFFFFF"/>
        <w:spacing w:after="0" w:line="240" w:lineRule="auto"/>
        <w:rPr>
          <w:rFonts w:ascii="Tahoma" w:eastAsia="Tahoma" w:hAnsi="Tahoma" w:cs="Tahoma"/>
          <w:color w:val="313537"/>
          <w:sz w:val="24"/>
          <w:szCs w:val="24"/>
        </w:rPr>
      </w:pPr>
      <w:r>
        <w:rPr>
          <w:rFonts w:ascii="Tahoma" w:eastAsia="Tahoma" w:hAnsi="Tahoma" w:cs="Tahoma"/>
          <w:color w:val="313537"/>
          <w:sz w:val="24"/>
          <w:szCs w:val="24"/>
        </w:rPr>
        <w:t xml:space="preserve">Not mixing well with other </w:t>
      </w:r>
      <w:proofErr w:type="spellStart"/>
      <w:r>
        <w:rPr>
          <w:rFonts w:ascii="Tahoma" w:eastAsia="Tahoma" w:hAnsi="Tahoma" w:cs="Tahoma"/>
          <w:color w:val="313537"/>
          <w:sz w:val="24"/>
          <w:szCs w:val="24"/>
        </w:rPr>
        <w:t>tamariki</w:t>
      </w:r>
      <w:proofErr w:type="spellEnd"/>
      <w:r>
        <w:rPr>
          <w:rFonts w:ascii="Tahoma" w:eastAsia="Tahoma" w:hAnsi="Tahoma" w:cs="Tahoma"/>
          <w:color w:val="313537"/>
          <w:sz w:val="24"/>
          <w:szCs w:val="24"/>
        </w:rPr>
        <w:t>.</w:t>
      </w:r>
    </w:p>
    <w:p w:rsidR="00414966" w:rsidRDefault="00176013">
      <w:pPr>
        <w:numPr>
          <w:ilvl w:val="0"/>
          <w:numId w:val="13"/>
        </w:numPr>
        <w:shd w:val="clear" w:color="auto" w:fill="FFFFFF"/>
        <w:spacing w:after="0" w:line="240" w:lineRule="auto"/>
        <w:rPr>
          <w:rFonts w:ascii="Tahoma" w:eastAsia="Tahoma" w:hAnsi="Tahoma" w:cs="Tahoma"/>
          <w:color w:val="313537"/>
          <w:sz w:val="24"/>
          <w:szCs w:val="24"/>
        </w:rPr>
      </w:pPr>
      <w:r>
        <w:rPr>
          <w:rFonts w:ascii="Tahoma" w:eastAsia="Tahoma" w:hAnsi="Tahoma" w:cs="Tahoma"/>
          <w:color w:val="313537"/>
          <w:sz w:val="24"/>
          <w:szCs w:val="24"/>
        </w:rPr>
        <w:t>Highly aggressive or cruel to others.</w:t>
      </w:r>
    </w:p>
    <w:p w:rsidR="00414966" w:rsidRDefault="00176013">
      <w:pPr>
        <w:numPr>
          <w:ilvl w:val="0"/>
          <w:numId w:val="13"/>
        </w:numPr>
        <w:shd w:val="clear" w:color="auto" w:fill="FFFFFF"/>
        <w:spacing w:after="0" w:line="240" w:lineRule="auto"/>
        <w:rPr>
          <w:rFonts w:ascii="Tahoma" w:eastAsia="Tahoma" w:hAnsi="Tahoma" w:cs="Tahoma"/>
          <w:color w:val="313537"/>
          <w:sz w:val="24"/>
          <w:szCs w:val="24"/>
        </w:rPr>
      </w:pPr>
      <w:r>
        <w:rPr>
          <w:rFonts w:ascii="Tahoma" w:eastAsia="Tahoma" w:hAnsi="Tahoma" w:cs="Tahoma"/>
          <w:color w:val="313537"/>
          <w:sz w:val="24"/>
          <w:szCs w:val="24"/>
        </w:rPr>
        <w:t>Sudden underachievement or lack of concentration.</w:t>
      </w:r>
    </w:p>
    <w:p w:rsidR="00414966" w:rsidRDefault="00176013">
      <w:pPr>
        <w:numPr>
          <w:ilvl w:val="0"/>
          <w:numId w:val="13"/>
        </w:numPr>
        <w:shd w:val="clear" w:color="auto" w:fill="FFFFFF"/>
        <w:spacing w:after="0" w:line="240" w:lineRule="auto"/>
        <w:rPr>
          <w:rFonts w:ascii="Tahoma" w:eastAsia="Tahoma" w:hAnsi="Tahoma" w:cs="Tahoma"/>
          <w:color w:val="313537"/>
          <w:sz w:val="24"/>
          <w:szCs w:val="24"/>
        </w:rPr>
      </w:pPr>
      <w:r>
        <w:rPr>
          <w:rFonts w:ascii="Tahoma" w:eastAsia="Tahoma" w:hAnsi="Tahoma" w:cs="Tahoma"/>
          <w:color w:val="313537"/>
          <w:sz w:val="24"/>
          <w:szCs w:val="24"/>
        </w:rPr>
        <w:t>Sleep or speech disorders.</w:t>
      </w:r>
    </w:p>
    <w:p w:rsidR="00414966" w:rsidRDefault="00414966">
      <w:pPr>
        <w:shd w:val="clear" w:color="auto" w:fill="FFFFFF"/>
        <w:spacing w:after="0" w:line="240" w:lineRule="auto"/>
        <w:rPr>
          <w:rFonts w:ascii="Tahoma" w:eastAsia="Tahoma" w:hAnsi="Tahoma" w:cs="Tahoma"/>
          <w:color w:val="313537"/>
          <w:sz w:val="24"/>
          <w:szCs w:val="24"/>
        </w:rPr>
      </w:pPr>
    </w:p>
    <w:p w:rsidR="00414966" w:rsidRDefault="00176013">
      <w:pPr>
        <w:keepNext/>
        <w:keepLines/>
        <w:shd w:val="clear" w:color="auto" w:fill="FFFFFF"/>
        <w:spacing w:after="0" w:line="240" w:lineRule="auto"/>
        <w:ind w:left="720" w:hanging="720"/>
        <w:rPr>
          <w:rFonts w:ascii="Tahoma" w:eastAsia="Tahoma" w:hAnsi="Tahoma" w:cs="Tahoma"/>
          <w:b/>
          <w:color w:val="313537"/>
          <w:sz w:val="24"/>
          <w:szCs w:val="24"/>
        </w:rPr>
      </w:pPr>
      <w:r>
        <w:rPr>
          <w:rFonts w:ascii="Tahoma" w:eastAsia="Tahoma" w:hAnsi="Tahoma" w:cs="Tahoma"/>
          <w:b/>
          <w:color w:val="313537"/>
          <w:sz w:val="24"/>
          <w:szCs w:val="24"/>
        </w:rPr>
        <w:lastRenderedPageBreak/>
        <w:t>Adult Behaviour</w:t>
      </w:r>
    </w:p>
    <w:p w:rsidR="00414966" w:rsidRDefault="00176013">
      <w:pPr>
        <w:keepNext/>
        <w:keepLines/>
        <w:numPr>
          <w:ilvl w:val="0"/>
          <w:numId w:val="12"/>
        </w:numPr>
        <w:shd w:val="clear" w:color="auto" w:fill="FFFFFF"/>
        <w:spacing w:after="0" w:line="240" w:lineRule="auto"/>
        <w:rPr>
          <w:rFonts w:ascii="Tahoma" w:eastAsia="Tahoma" w:hAnsi="Tahoma" w:cs="Tahoma"/>
        </w:rPr>
      </w:pPr>
      <w:r>
        <w:rPr>
          <w:rFonts w:ascii="Tahoma" w:eastAsia="Tahoma" w:hAnsi="Tahoma" w:cs="Tahoma"/>
          <w:color w:val="313537"/>
          <w:sz w:val="24"/>
          <w:szCs w:val="24"/>
        </w:rPr>
        <w:t xml:space="preserve">Rejection of the </w:t>
      </w:r>
      <w:proofErr w:type="spellStart"/>
      <w:r>
        <w:rPr>
          <w:rFonts w:ascii="Tahoma" w:eastAsia="Tahoma" w:hAnsi="Tahoma" w:cs="Tahoma"/>
          <w:color w:val="313537"/>
          <w:sz w:val="24"/>
          <w:szCs w:val="24"/>
        </w:rPr>
        <w:t>tamaiti</w:t>
      </w:r>
      <w:proofErr w:type="spellEnd"/>
      <w:r>
        <w:rPr>
          <w:rFonts w:ascii="Tahoma" w:eastAsia="Tahoma" w:hAnsi="Tahoma" w:cs="Tahoma"/>
          <w:color w:val="313537"/>
          <w:sz w:val="24"/>
          <w:szCs w:val="24"/>
        </w:rPr>
        <w:t>.</w:t>
      </w:r>
    </w:p>
    <w:p w:rsidR="00414966" w:rsidRDefault="00176013">
      <w:pPr>
        <w:keepNext/>
        <w:keepLines/>
        <w:numPr>
          <w:ilvl w:val="0"/>
          <w:numId w:val="12"/>
        </w:numPr>
        <w:shd w:val="clear" w:color="auto" w:fill="FFFFFF"/>
        <w:spacing w:after="0" w:line="240" w:lineRule="auto"/>
        <w:rPr>
          <w:rFonts w:ascii="Tahoma" w:eastAsia="Tahoma" w:hAnsi="Tahoma" w:cs="Tahoma"/>
        </w:rPr>
      </w:pPr>
      <w:r>
        <w:rPr>
          <w:rFonts w:ascii="Tahoma" w:eastAsia="Tahoma" w:hAnsi="Tahoma" w:cs="Tahoma"/>
          <w:color w:val="313537"/>
          <w:sz w:val="24"/>
          <w:szCs w:val="24"/>
        </w:rPr>
        <w:t>Put-downs and humiliation.</w:t>
      </w:r>
    </w:p>
    <w:p w:rsidR="00414966" w:rsidRDefault="00176013">
      <w:pPr>
        <w:keepNext/>
        <w:keepLines/>
        <w:numPr>
          <w:ilvl w:val="0"/>
          <w:numId w:val="12"/>
        </w:numPr>
        <w:shd w:val="clear" w:color="auto" w:fill="FFFFFF"/>
        <w:spacing w:after="0" w:line="240" w:lineRule="auto"/>
        <w:rPr>
          <w:rFonts w:ascii="Tahoma" w:eastAsia="Tahoma" w:hAnsi="Tahoma" w:cs="Tahoma"/>
        </w:rPr>
      </w:pPr>
      <w:r>
        <w:rPr>
          <w:rFonts w:ascii="Tahoma" w:eastAsia="Tahoma" w:hAnsi="Tahoma" w:cs="Tahoma"/>
          <w:color w:val="313537"/>
          <w:sz w:val="24"/>
          <w:szCs w:val="24"/>
        </w:rPr>
        <w:t xml:space="preserve">Critical of a </w:t>
      </w:r>
      <w:proofErr w:type="spellStart"/>
      <w:r>
        <w:rPr>
          <w:rFonts w:ascii="Tahoma" w:eastAsia="Tahoma" w:hAnsi="Tahoma" w:cs="Tahoma"/>
          <w:color w:val="313537"/>
          <w:sz w:val="24"/>
          <w:szCs w:val="24"/>
        </w:rPr>
        <w:t>tamaiti’s</w:t>
      </w:r>
      <w:proofErr w:type="spellEnd"/>
      <w:r>
        <w:rPr>
          <w:rFonts w:ascii="Tahoma" w:eastAsia="Tahoma" w:hAnsi="Tahoma" w:cs="Tahoma"/>
          <w:color w:val="313537"/>
          <w:sz w:val="24"/>
          <w:szCs w:val="24"/>
        </w:rPr>
        <w:t xml:space="preserve"> efforts or ability.</w:t>
      </w:r>
    </w:p>
    <w:p w:rsidR="00414966" w:rsidRDefault="00176013">
      <w:pPr>
        <w:keepNext/>
        <w:keepLines/>
        <w:numPr>
          <w:ilvl w:val="0"/>
          <w:numId w:val="12"/>
        </w:numPr>
        <w:shd w:val="clear" w:color="auto" w:fill="FFFFFF"/>
        <w:spacing w:after="0" w:line="240" w:lineRule="auto"/>
        <w:rPr>
          <w:rFonts w:ascii="Tahoma" w:eastAsia="Tahoma" w:hAnsi="Tahoma" w:cs="Tahoma"/>
        </w:rPr>
      </w:pPr>
      <w:r>
        <w:rPr>
          <w:rFonts w:ascii="Tahoma" w:eastAsia="Tahoma" w:hAnsi="Tahoma" w:cs="Tahoma"/>
          <w:color w:val="313537"/>
          <w:sz w:val="24"/>
          <w:szCs w:val="24"/>
        </w:rPr>
        <w:t>Unrealistic expectations of behaviour or ability for developmental age.</w:t>
      </w:r>
    </w:p>
    <w:p w:rsidR="00414966" w:rsidRDefault="00176013">
      <w:pPr>
        <w:keepNext/>
        <w:keepLines/>
        <w:numPr>
          <w:ilvl w:val="0"/>
          <w:numId w:val="12"/>
        </w:numPr>
        <w:shd w:val="clear" w:color="auto" w:fill="FFFFFF"/>
        <w:spacing w:after="0" w:line="240" w:lineRule="auto"/>
        <w:rPr>
          <w:rFonts w:ascii="Tahoma" w:eastAsia="Tahoma" w:hAnsi="Tahoma" w:cs="Tahoma"/>
        </w:rPr>
      </w:pPr>
      <w:r>
        <w:rPr>
          <w:rFonts w:ascii="Tahoma" w:eastAsia="Tahoma" w:hAnsi="Tahoma" w:cs="Tahoma"/>
          <w:color w:val="313537"/>
          <w:sz w:val="24"/>
          <w:szCs w:val="24"/>
        </w:rPr>
        <w:t xml:space="preserve">Severe or harsh interactions with the </w:t>
      </w:r>
      <w:proofErr w:type="spellStart"/>
      <w:r>
        <w:rPr>
          <w:rFonts w:ascii="Tahoma" w:eastAsia="Tahoma" w:hAnsi="Tahoma" w:cs="Tahoma"/>
          <w:color w:val="313537"/>
          <w:sz w:val="24"/>
          <w:szCs w:val="24"/>
        </w:rPr>
        <w:t>tamaiti</w:t>
      </w:r>
      <w:proofErr w:type="spellEnd"/>
      <w:r>
        <w:rPr>
          <w:rFonts w:ascii="Tahoma" w:eastAsia="Tahoma" w:hAnsi="Tahoma" w:cs="Tahoma"/>
          <w:color w:val="313537"/>
          <w:sz w:val="24"/>
          <w:szCs w:val="24"/>
        </w:rPr>
        <w:t>.</w:t>
      </w:r>
    </w:p>
    <w:p w:rsidR="00414966" w:rsidRDefault="00176013">
      <w:pPr>
        <w:keepNext/>
        <w:keepLines/>
        <w:numPr>
          <w:ilvl w:val="0"/>
          <w:numId w:val="12"/>
        </w:numPr>
        <w:shd w:val="clear" w:color="auto" w:fill="FFFFFF"/>
        <w:spacing w:after="0" w:line="240" w:lineRule="auto"/>
        <w:rPr>
          <w:rFonts w:ascii="Tahoma" w:eastAsia="Tahoma" w:hAnsi="Tahoma" w:cs="Tahoma"/>
        </w:rPr>
      </w:pPr>
      <w:r>
        <w:rPr>
          <w:rFonts w:ascii="Tahoma" w:eastAsia="Tahoma" w:hAnsi="Tahoma" w:cs="Tahoma"/>
          <w:color w:val="313537"/>
          <w:sz w:val="24"/>
          <w:szCs w:val="24"/>
        </w:rPr>
        <w:t>Lack of emotional responsiveness.</w:t>
      </w:r>
    </w:p>
    <w:p w:rsidR="00414966" w:rsidRDefault="00176013">
      <w:pPr>
        <w:keepNext/>
        <w:keepLines/>
        <w:numPr>
          <w:ilvl w:val="0"/>
          <w:numId w:val="12"/>
        </w:numPr>
        <w:shd w:val="clear" w:color="auto" w:fill="FFFFFF"/>
        <w:spacing w:after="0" w:line="240" w:lineRule="auto"/>
        <w:rPr>
          <w:rFonts w:ascii="Tahoma" w:eastAsia="Tahoma" w:hAnsi="Tahoma" w:cs="Tahoma"/>
        </w:rPr>
      </w:pPr>
      <w:r>
        <w:rPr>
          <w:rFonts w:ascii="Tahoma" w:eastAsia="Tahoma" w:hAnsi="Tahoma" w:cs="Tahoma"/>
          <w:color w:val="313537"/>
          <w:sz w:val="24"/>
          <w:szCs w:val="24"/>
        </w:rPr>
        <w:t xml:space="preserve">Shows little or no understanding of how the </w:t>
      </w:r>
      <w:proofErr w:type="spellStart"/>
      <w:r>
        <w:rPr>
          <w:rFonts w:ascii="Tahoma" w:eastAsia="Tahoma" w:hAnsi="Tahoma" w:cs="Tahoma"/>
          <w:color w:val="313537"/>
          <w:sz w:val="24"/>
          <w:szCs w:val="24"/>
        </w:rPr>
        <w:t>tamaiti</w:t>
      </w:r>
      <w:proofErr w:type="spellEnd"/>
      <w:r>
        <w:rPr>
          <w:rFonts w:ascii="Tahoma" w:eastAsia="Tahoma" w:hAnsi="Tahoma" w:cs="Tahoma"/>
          <w:color w:val="313537"/>
          <w:sz w:val="24"/>
          <w:szCs w:val="24"/>
        </w:rPr>
        <w:t xml:space="preserve"> may feel (low empathy).</w:t>
      </w:r>
    </w:p>
    <w:p w:rsidR="00414966" w:rsidRDefault="00176013">
      <w:pPr>
        <w:keepNext/>
        <w:keepLines/>
        <w:numPr>
          <w:ilvl w:val="0"/>
          <w:numId w:val="12"/>
        </w:numPr>
        <w:shd w:val="clear" w:color="auto" w:fill="FFFFFF"/>
        <w:spacing w:after="0" w:line="240" w:lineRule="auto"/>
        <w:rPr>
          <w:rFonts w:ascii="Tahoma" w:eastAsia="Tahoma" w:hAnsi="Tahoma" w:cs="Tahoma"/>
          <w:color w:val="313537"/>
          <w:sz w:val="24"/>
          <w:szCs w:val="24"/>
        </w:rPr>
      </w:pPr>
      <w:r>
        <w:rPr>
          <w:rFonts w:ascii="Tahoma" w:eastAsia="Tahoma" w:hAnsi="Tahoma" w:cs="Tahoma"/>
          <w:color w:val="313537"/>
          <w:sz w:val="24"/>
          <w:szCs w:val="24"/>
        </w:rPr>
        <w:t>Harsh parenting style.</w:t>
      </w:r>
    </w:p>
    <w:p w:rsidR="00414966" w:rsidRDefault="00414966">
      <w:pPr>
        <w:keepNext/>
        <w:keepLines/>
        <w:widowControl w:val="0"/>
        <w:shd w:val="clear" w:color="auto" w:fill="FFFFFF"/>
        <w:spacing w:after="0" w:line="240" w:lineRule="auto"/>
        <w:rPr>
          <w:rFonts w:ascii="Tahoma" w:eastAsia="Tahoma" w:hAnsi="Tahoma" w:cs="Tahoma"/>
          <w:b/>
          <w:color w:val="313537"/>
          <w:sz w:val="24"/>
          <w:szCs w:val="24"/>
        </w:rPr>
      </w:pPr>
    </w:p>
    <w:p w:rsidR="00414966" w:rsidRDefault="00176013">
      <w:pPr>
        <w:keepNext/>
        <w:keepLines/>
        <w:widowControl w:val="0"/>
        <w:shd w:val="clear" w:color="auto" w:fill="FFFFFF"/>
        <w:spacing w:after="0" w:line="240" w:lineRule="auto"/>
        <w:rPr>
          <w:rFonts w:ascii="Arial" w:eastAsia="Arial" w:hAnsi="Arial" w:cs="Arial"/>
          <w:b/>
          <w:color w:val="313537"/>
          <w:sz w:val="28"/>
          <w:szCs w:val="28"/>
        </w:rPr>
      </w:pPr>
      <w:r>
        <w:rPr>
          <w:rFonts w:ascii="Tahoma" w:eastAsia="Tahoma" w:hAnsi="Tahoma" w:cs="Tahoma"/>
          <w:b/>
          <w:color w:val="313537"/>
          <w:sz w:val="28"/>
          <w:szCs w:val="28"/>
        </w:rPr>
        <w:t>Sexual Abuse may involve</w:t>
      </w:r>
    </w:p>
    <w:p w:rsidR="00414966" w:rsidRDefault="00176013">
      <w:pPr>
        <w:keepNext/>
        <w:keepLines/>
        <w:widowControl w:val="0"/>
        <w:numPr>
          <w:ilvl w:val="0"/>
          <w:numId w:val="16"/>
        </w:numPr>
        <w:shd w:val="clear" w:color="auto" w:fill="FFFFFF"/>
        <w:spacing w:after="0" w:line="240" w:lineRule="auto"/>
        <w:rPr>
          <w:rFonts w:ascii="Tahoma" w:eastAsia="Tahoma" w:hAnsi="Tahoma" w:cs="Tahoma"/>
          <w:color w:val="313537"/>
          <w:sz w:val="24"/>
          <w:szCs w:val="24"/>
        </w:rPr>
      </w:pPr>
      <w:r>
        <w:rPr>
          <w:rFonts w:ascii="Tahoma" w:eastAsia="Tahoma" w:hAnsi="Tahoma" w:cs="Tahoma"/>
          <w:color w:val="313537"/>
          <w:sz w:val="24"/>
          <w:szCs w:val="24"/>
        </w:rPr>
        <w:t>Physical contact including assault by penetration (rape or oral sex).</w:t>
      </w:r>
    </w:p>
    <w:p w:rsidR="00414966" w:rsidRDefault="00176013">
      <w:pPr>
        <w:keepNext/>
        <w:keepLines/>
        <w:widowControl w:val="0"/>
        <w:numPr>
          <w:ilvl w:val="0"/>
          <w:numId w:val="16"/>
        </w:numPr>
        <w:shd w:val="clear" w:color="auto" w:fill="FFFFFF"/>
        <w:spacing w:after="0" w:line="240" w:lineRule="auto"/>
        <w:rPr>
          <w:rFonts w:ascii="Tahoma" w:eastAsia="Tahoma" w:hAnsi="Tahoma" w:cs="Tahoma"/>
          <w:color w:val="313537"/>
          <w:sz w:val="24"/>
          <w:szCs w:val="24"/>
        </w:rPr>
      </w:pPr>
      <w:r>
        <w:rPr>
          <w:rFonts w:ascii="Tahoma" w:eastAsia="Tahoma" w:hAnsi="Tahoma" w:cs="Tahoma"/>
          <w:color w:val="313537"/>
          <w:sz w:val="24"/>
          <w:szCs w:val="24"/>
        </w:rPr>
        <w:t>Non-penetrative acts such as masturbation, kissing, rubbing and touching outside of clothing.</w:t>
      </w:r>
    </w:p>
    <w:p w:rsidR="00414966" w:rsidRDefault="00176013">
      <w:pPr>
        <w:keepNext/>
        <w:keepLines/>
        <w:widowControl w:val="0"/>
        <w:numPr>
          <w:ilvl w:val="0"/>
          <w:numId w:val="16"/>
        </w:numPr>
        <w:shd w:val="clear" w:color="auto" w:fill="FFFFFF"/>
        <w:spacing w:after="0" w:line="240" w:lineRule="auto"/>
        <w:rPr>
          <w:rFonts w:ascii="Tahoma" w:eastAsia="Tahoma" w:hAnsi="Tahoma" w:cs="Tahoma"/>
          <w:color w:val="313537"/>
          <w:sz w:val="24"/>
          <w:szCs w:val="24"/>
        </w:rPr>
      </w:pPr>
      <w:r>
        <w:rPr>
          <w:rFonts w:ascii="Tahoma" w:eastAsia="Tahoma" w:hAnsi="Tahoma" w:cs="Tahoma"/>
          <w:color w:val="313537"/>
          <w:sz w:val="24"/>
          <w:szCs w:val="24"/>
        </w:rPr>
        <w:t xml:space="preserve">Non-contact activities such as involving the </w:t>
      </w:r>
      <w:proofErr w:type="spellStart"/>
      <w:r>
        <w:rPr>
          <w:rFonts w:ascii="Tahoma" w:eastAsia="Tahoma" w:hAnsi="Tahoma" w:cs="Tahoma"/>
          <w:color w:val="313537"/>
          <w:sz w:val="24"/>
          <w:szCs w:val="24"/>
        </w:rPr>
        <w:t>tamaiti</w:t>
      </w:r>
      <w:proofErr w:type="spellEnd"/>
      <w:r>
        <w:rPr>
          <w:rFonts w:ascii="Tahoma" w:eastAsia="Tahoma" w:hAnsi="Tahoma" w:cs="Tahoma"/>
          <w:color w:val="313537"/>
          <w:sz w:val="24"/>
          <w:szCs w:val="24"/>
        </w:rPr>
        <w:t xml:space="preserve"> looking at, or in the production of sexual images.</w:t>
      </w:r>
    </w:p>
    <w:p w:rsidR="00414966" w:rsidRDefault="00176013">
      <w:pPr>
        <w:keepNext/>
        <w:keepLines/>
        <w:widowControl w:val="0"/>
        <w:numPr>
          <w:ilvl w:val="0"/>
          <w:numId w:val="16"/>
        </w:numPr>
        <w:shd w:val="clear" w:color="auto" w:fill="FFFFFF"/>
        <w:spacing w:after="0" w:line="240" w:lineRule="auto"/>
        <w:rPr>
          <w:rFonts w:ascii="Tahoma" w:eastAsia="Tahoma" w:hAnsi="Tahoma" w:cs="Tahoma"/>
          <w:color w:val="313537"/>
          <w:sz w:val="24"/>
          <w:szCs w:val="24"/>
        </w:rPr>
      </w:pPr>
      <w:r>
        <w:rPr>
          <w:rFonts w:ascii="Tahoma" w:eastAsia="Tahoma" w:hAnsi="Tahoma" w:cs="Tahoma"/>
          <w:color w:val="313537"/>
          <w:sz w:val="24"/>
          <w:szCs w:val="24"/>
        </w:rPr>
        <w:t>Watching sexual activities.</w:t>
      </w:r>
    </w:p>
    <w:p w:rsidR="00414966" w:rsidRDefault="00176013">
      <w:pPr>
        <w:keepNext/>
        <w:keepLines/>
        <w:widowControl w:val="0"/>
        <w:numPr>
          <w:ilvl w:val="0"/>
          <w:numId w:val="16"/>
        </w:numPr>
        <w:shd w:val="clear" w:color="auto" w:fill="FFFFFF"/>
        <w:spacing w:after="0" w:line="240" w:lineRule="auto"/>
        <w:rPr>
          <w:rFonts w:ascii="Tahoma" w:eastAsia="Tahoma" w:hAnsi="Tahoma" w:cs="Tahoma"/>
          <w:color w:val="313537"/>
          <w:sz w:val="24"/>
          <w:szCs w:val="24"/>
        </w:rPr>
      </w:pPr>
      <w:r>
        <w:rPr>
          <w:rFonts w:ascii="Tahoma" w:eastAsia="Tahoma" w:hAnsi="Tahoma" w:cs="Tahoma"/>
          <w:color w:val="313537"/>
          <w:sz w:val="24"/>
          <w:szCs w:val="24"/>
        </w:rPr>
        <w:t xml:space="preserve">Encouraging </w:t>
      </w:r>
      <w:proofErr w:type="spellStart"/>
      <w:r>
        <w:rPr>
          <w:rFonts w:ascii="Tahoma" w:eastAsia="Tahoma" w:hAnsi="Tahoma" w:cs="Tahoma"/>
          <w:color w:val="313537"/>
          <w:sz w:val="24"/>
          <w:szCs w:val="24"/>
        </w:rPr>
        <w:t>tamariki</w:t>
      </w:r>
      <w:proofErr w:type="spellEnd"/>
      <w:r>
        <w:rPr>
          <w:rFonts w:ascii="Tahoma" w:eastAsia="Tahoma" w:hAnsi="Tahoma" w:cs="Tahoma"/>
          <w:color w:val="313537"/>
          <w:sz w:val="24"/>
          <w:szCs w:val="24"/>
        </w:rPr>
        <w:t xml:space="preserve"> to behave in sexual ways.</w:t>
      </w:r>
    </w:p>
    <w:p w:rsidR="00414966" w:rsidRDefault="00176013">
      <w:pPr>
        <w:keepNext/>
        <w:keepLines/>
        <w:widowControl w:val="0"/>
        <w:numPr>
          <w:ilvl w:val="0"/>
          <w:numId w:val="16"/>
        </w:numPr>
        <w:shd w:val="clear" w:color="auto" w:fill="FFFFFF"/>
        <w:spacing w:after="0" w:line="240" w:lineRule="auto"/>
        <w:rPr>
          <w:rFonts w:ascii="Tahoma" w:eastAsia="Tahoma" w:hAnsi="Tahoma" w:cs="Tahoma"/>
          <w:color w:val="313537"/>
          <w:sz w:val="24"/>
          <w:szCs w:val="24"/>
        </w:rPr>
      </w:pPr>
      <w:r>
        <w:rPr>
          <w:rFonts w:ascii="Tahoma" w:eastAsia="Tahoma" w:hAnsi="Tahoma" w:cs="Tahoma"/>
          <w:color w:val="313537"/>
          <w:sz w:val="24"/>
          <w:szCs w:val="24"/>
        </w:rPr>
        <w:t xml:space="preserve">Grooming </w:t>
      </w:r>
      <w:proofErr w:type="spellStart"/>
      <w:r>
        <w:rPr>
          <w:rFonts w:ascii="Tahoma" w:eastAsia="Tahoma" w:hAnsi="Tahoma" w:cs="Tahoma"/>
          <w:color w:val="313537"/>
          <w:sz w:val="24"/>
          <w:szCs w:val="24"/>
        </w:rPr>
        <w:t>tamariki</w:t>
      </w:r>
      <w:proofErr w:type="spellEnd"/>
      <w:r>
        <w:rPr>
          <w:rFonts w:ascii="Tahoma" w:eastAsia="Tahoma" w:hAnsi="Tahoma" w:cs="Tahoma"/>
          <w:color w:val="313537"/>
          <w:sz w:val="24"/>
          <w:szCs w:val="24"/>
        </w:rPr>
        <w:t xml:space="preserve"> in preparation for abuse.</w:t>
      </w:r>
    </w:p>
    <w:p w:rsidR="00414966" w:rsidRDefault="00176013">
      <w:pPr>
        <w:keepNext/>
        <w:keepLines/>
        <w:widowControl w:val="0"/>
        <w:numPr>
          <w:ilvl w:val="0"/>
          <w:numId w:val="16"/>
        </w:numPr>
        <w:shd w:val="clear" w:color="auto" w:fill="FFFFFF"/>
        <w:spacing w:after="0" w:line="240" w:lineRule="auto"/>
        <w:rPr>
          <w:rFonts w:ascii="Tahoma" w:eastAsia="Tahoma" w:hAnsi="Tahoma" w:cs="Tahoma"/>
          <w:color w:val="313537"/>
          <w:sz w:val="24"/>
          <w:szCs w:val="24"/>
        </w:rPr>
      </w:pPr>
      <w:r>
        <w:rPr>
          <w:rFonts w:ascii="Tahoma" w:eastAsia="Tahoma" w:hAnsi="Tahoma" w:cs="Tahoma"/>
          <w:color w:val="313537"/>
          <w:sz w:val="24"/>
          <w:szCs w:val="24"/>
        </w:rPr>
        <w:t xml:space="preserve">Forcing or enticing </w:t>
      </w:r>
      <w:proofErr w:type="spellStart"/>
      <w:r>
        <w:rPr>
          <w:rFonts w:ascii="Tahoma" w:eastAsia="Tahoma" w:hAnsi="Tahoma" w:cs="Tahoma"/>
          <w:color w:val="313537"/>
          <w:sz w:val="24"/>
          <w:szCs w:val="24"/>
        </w:rPr>
        <w:t>tamariki</w:t>
      </w:r>
      <w:proofErr w:type="spellEnd"/>
      <w:r>
        <w:rPr>
          <w:rFonts w:ascii="Tahoma" w:eastAsia="Tahoma" w:hAnsi="Tahoma" w:cs="Tahoma"/>
          <w:color w:val="313537"/>
          <w:sz w:val="24"/>
          <w:szCs w:val="24"/>
        </w:rPr>
        <w:t xml:space="preserve"> to take part in sexual acts.</w:t>
      </w:r>
    </w:p>
    <w:p w:rsidR="00414966" w:rsidRDefault="00176013">
      <w:pPr>
        <w:keepNext/>
        <w:keepLines/>
        <w:widowControl w:val="0"/>
        <w:numPr>
          <w:ilvl w:val="0"/>
          <w:numId w:val="16"/>
        </w:numPr>
        <w:shd w:val="clear" w:color="auto" w:fill="FFFFFF"/>
        <w:spacing w:after="0" w:line="240" w:lineRule="auto"/>
        <w:rPr>
          <w:rFonts w:ascii="Tahoma" w:eastAsia="Tahoma" w:hAnsi="Tahoma" w:cs="Tahoma"/>
          <w:color w:val="313537"/>
          <w:sz w:val="24"/>
          <w:szCs w:val="24"/>
        </w:rPr>
      </w:pPr>
      <w:r>
        <w:rPr>
          <w:rFonts w:ascii="Tahoma" w:eastAsia="Tahoma" w:hAnsi="Tahoma" w:cs="Tahoma"/>
          <w:color w:val="313537"/>
          <w:sz w:val="24"/>
          <w:szCs w:val="24"/>
        </w:rPr>
        <w:t>Exposure to pornography or sexual activities.</w:t>
      </w:r>
    </w:p>
    <w:p w:rsidR="00414966" w:rsidRDefault="00176013">
      <w:pPr>
        <w:keepNext/>
        <w:keepLines/>
        <w:widowControl w:val="0"/>
        <w:numPr>
          <w:ilvl w:val="0"/>
          <w:numId w:val="16"/>
        </w:numPr>
        <w:shd w:val="clear" w:color="auto" w:fill="FFFFFF"/>
        <w:spacing w:after="0" w:line="240" w:lineRule="auto"/>
        <w:rPr>
          <w:rFonts w:ascii="Tahoma" w:eastAsia="Tahoma" w:hAnsi="Tahoma" w:cs="Tahoma"/>
          <w:color w:val="313537"/>
          <w:sz w:val="24"/>
          <w:szCs w:val="24"/>
        </w:rPr>
      </w:pPr>
      <w:r>
        <w:rPr>
          <w:rFonts w:ascii="Tahoma" w:eastAsia="Tahoma" w:hAnsi="Tahoma" w:cs="Tahoma"/>
          <w:color w:val="313537"/>
          <w:sz w:val="24"/>
          <w:szCs w:val="24"/>
        </w:rPr>
        <w:t>Voyeurism – secretly watching or filming.</w:t>
      </w:r>
    </w:p>
    <w:p w:rsidR="00414966" w:rsidRDefault="00176013">
      <w:pPr>
        <w:keepNext/>
        <w:keepLines/>
        <w:widowControl w:val="0"/>
        <w:shd w:val="clear" w:color="auto" w:fill="FFFFFF"/>
        <w:spacing w:after="0" w:line="240" w:lineRule="auto"/>
        <w:rPr>
          <w:rFonts w:ascii="Tahoma" w:eastAsia="Tahoma" w:hAnsi="Tahoma" w:cs="Tahoma"/>
          <w:color w:val="313537"/>
          <w:sz w:val="24"/>
          <w:szCs w:val="24"/>
        </w:rPr>
      </w:pPr>
      <w:r>
        <w:rPr>
          <w:rFonts w:ascii="Tahoma" w:eastAsia="Tahoma" w:hAnsi="Tahoma" w:cs="Tahoma"/>
          <w:color w:val="313537"/>
          <w:sz w:val="24"/>
          <w:szCs w:val="24"/>
        </w:rPr>
        <w:t>Please note this is not a comprehensive or exhaustive list and must be viewed in context.</w:t>
      </w:r>
    </w:p>
    <w:p w:rsidR="00414966" w:rsidRDefault="00414966">
      <w:pPr>
        <w:keepNext/>
        <w:keepLines/>
        <w:shd w:val="clear" w:color="auto" w:fill="FFFFFF"/>
        <w:spacing w:after="0" w:line="240" w:lineRule="auto"/>
        <w:rPr>
          <w:rFonts w:ascii="Tahoma" w:eastAsia="Tahoma" w:hAnsi="Tahoma" w:cs="Tahoma"/>
          <w:color w:val="313537"/>
          <w:sz w:val="24"/>
          <w:szCs w:val="24"/>
        </w:rPr>
      </w:pPr>
    </w:p>
    <w:p w:rsidR="00414966" w:rsidRDefault="00176013">
      <w:pPr>
        <w:keepNext/>
        <w:keepLines/>
        <w:shd w:val="clear" w:color="auto" w:fill="FFFFFF"/>
        <w:spacing w:after="0" w:line="240" w:lineRule="auto"/>
        <w:rPr>
          <w:rFonts w:ascii="Tahoma" w:eastAsia="Tahoma" w:hAnsi="Tahoma" w:cs="Tahoma"/>
          <w:b/>
          <w:color w:val="313537"/>
          <w:sz w:val="24"/>
          <w:szCs w:val="24"/>
        </w:rPr>
      </w:pPr>
      <w:r>
        <w:rPr>
          <w:rFonts w:ascii="Tahoma" w:eastAsia="Tahoma" w:hAnsi="Tahoma" w:cs="Tahoma"/>
          <w:b/>
          <w:color w:val="313537"/>
          <w:sz w:val="24"/>
          <w:szCs w:val="24"/>
        </w:rPr>
        <w:t>Signs of possible sexual abuse</w:t>
      </w:r>
    </w:p>
    <w:p w:rsidR="00414966" w:rsidRDefault="00176013">
      <w:pPr>
        <w:keepNext/>
        <w:keepLines/>
        <w:shd w:val="clear" w:color="auto" w:fill="FFFFFF"/>
        <w:spacing w:after="0" w:line="240" w:lineRule="auto"/>
        <w:rPr>
          <w:rFonts w:ascii="Tahoma" w:eastAsia="Tahoma" w:hAnsi="Tahoma" w:cs="Tahoma"/>
          <w:color w:val="313537"/>
          <w:sz w:val="24"/>
          <w:szCs w:val="24"/>
        </w:rPr>
      </w:pPr>
      <w:r>
        <w:rPr>
          <w:rFonts w:ascii="Tahoma" w:eastAsia="Tahoma" w:hAnsi="Tahoma" w:cs="Tahoma"/>
          <w:color w:val="313537"/>
          <w:sz w:val="24"/>
          <w:szCs w:val="24"/>
        </w:rPr>
        <w:t xml:space="preserve">This list is made up of indicators and must be viewed in the context of concerns you have:  </w:t>
      </w:r>
    </w:p>
    <w:p w:rsidR="00414966" w:rsidRDefault="00176013">
      <w:pPr>
        <w:keepNext/>
        <w:keepLines/>
        <w:numPr>
          <w:ilvl w:val="0"/>
          <w:numId w:val="6"/>
        </w:numPr>
        <w:shd w:val="clear" w:color="auto" w:fill="FFFFFF"/>
        <w:spacing w:after="0" w:line="240" w:lineRule="auto"/>
        <w:rPr>
          <w:rFonts w:ascii="Tahoma" w:eastAsia="Tahoma" w:hAnsi="Tahoma" w:cs="Tahoma"/>
        </w:rPr>
      </w:pPr>
      <w:r>
        <w:rPr>
          <w:rFonts w:ascii="Tahoma" w:eastAsia="Tahoma" w:hAnsi="Tahoma" w:cs="Tahoma"/>
          <w:color w:val="313537"/>
          <w:sz w:val="24"/>
          <w:szCs w:val="24"/>
        </w:rPr>
        <w:t>Acting out in an inappropriate sexual way with toys or objects.</w:t>
      </w:r>
    </w:p>
    <w:p w:rsidR="00414966" w:rsidRDefault="00176013">
      <w:pPr>
        <w:keepNext/>
        <w:keepLines/>
        <w:numPr>
          <w:ilvl w:val="0"/>
          <w:numId w:val="6"/>
        </w:numPr>
        <w:shd w:val="clear" w:color="auto" w:fill="FFFFFF"/>
        <w:spacing w:after="0" w:line="240" w:lineRule="auto"/>
        <w:rPr>
          <w:rFonts w:ascii="Tahoma" w:eastAsia="Tahoma" w:hAnsi="Tahoma" w:cs="Tahoma"/>
        </w:rPr>
      </w:pPr>
      <w:r>
        <w:rPr>
          <w:rFonts w:ascii="Tahoma" w:eastAsia="Tahoma" w:hAnsi="Tahoma" w:cs="Tahoma"/>
          <w:color w:val="313537"/>
          <w:sz w:val="24"/>
          <w:szCs w:val="24"/>
        </w:rPr>
        <w:t>Knowledge of sex beyond their developmental age.</w:t>
      </w:r>
    </w:p>
    <w:p w:rsidR="00414966" w:rsidRDefault="00176013">
      <w:pPr>
        <w:keepNext/>
        <w:keepLines/>
        <w:numPr>
          <w:ilvl w:val="0"/>
          <w:numId w:val="6"/>
        </w:numPr>
        <w:shd w:val="clear" w:color="auto" w:fill="FFFFFF"/>
        <w:spacing w:after="0" w:line="240" w:lineRule="auto"/>
        <w:rPr>
          <w:rFonts w:ascii="Tahoma" w:eastAsia="Tahoma" w:hAnsi="Tahoma" w:cs="Tahoma"/>
        </w:rPr>
      </w:pPr>
      <w:r>
        <w:rPr>
          <w:rFonts w:ascii="Tahoma" w:eastAsia="Tahoma" w:hAnsi="Tahoma" w:cs="Tahoma"/>
          <w:color w:val="313537"/>
          <w:sz w:val="24"/>
          <w:szCs w:val="24"/>
        </w:rPr>
        <w:t>Secrets.</w:t>
      </w:r>
    </w:p>
    <w:p w:rsidR="00414966" w:rsidRDefault="00176013">
      <w:pPr>
        <w:keepNext/>
        <w:keepLines/>
        <w:numPr>
          <w:ilvl w:val="0"/>
          <w:numId w:val="6"/>
        </w:numPr>
        <w:shd w:val="clear" w:color="auto" w:fill="FFFFFF"/>
        <w:spacing w:after="0" w:line="240" w:lineRule="auto"/>
        <w:rPr>
          <w:rFonts w:ascii="Tahoma" w:eastAsia="Tahoma" w:hAnsi="Tahoma" w:cs="Tahoma"/>
        </w:rPr>
      </w:pPr>
      <w:r>
        <w:rPr>
          <w:rFonts w:ascii="Tahoma" w:eastAsia="Tahoma" w:hAnsi="Tahoma" w:cs="Tahoma"/>
          <w:color w:val="313537"/>
          <w:sz w:val="24"/>
          <w:szCs w:val="24"/>
        </w:rPr>
        <w:t>Nightmares or sleeping problems.</w:t>
      </w:r>
    </w:p>
    <w:p w:rsidR="00414966" w:rsidRDefault="00176013">
      <w:pPr>
        <w:keepNext/>
        <w:keepLines/>
        <w:numPr>
          <w:ilvl w:val="0"/>
          <w:numId w:val="6"/>
        </w:numPr>
        <w:shd w:val="clear" w:color="auto" w:fill="FFFFFF"/>
        <w:spacing w:after="0" w:line="240" w:lineRule="auto"/>
        <w:rPr>
          <w:rFonts w:ascii="Tahoma" w:eastAsia="Tahoma" w:hAnsi="Tahoma" w:cs="Tahoma"/>
        </w:rPr>
      </w:pPr>
      <w:r>
        <w:rPr>
          <w:rFonts w:ascii="Tahoma" w:eastAsia="Tahoma" w:hAnsi="Tahoma" w:cs="Tahoma"/>
          <w:color w:val="313537"/>
          <w:sz w:val="24"/>
          <w:szCs w:val="24"/>
        </w:rPr>
        <w:t>Becoming withdrawn, clingy or secretive.</w:t>
      </w:r>
    </w:p>
    <w:p w:rsidR="00414966" w:rsidRDefault="00176013">
      <w:pPr>
        <w:keepNext/>
        <w:keepLines/>
        <w:numPr>
          <w:ilvl w:val="0"/>
          <w:numId w:val="6"/>
        </w:numPr>
        <w:shd w:val="clear" w:color="auto" w:fill="FFFFFF"/>
        <w:spacing w:after="0" w:line="240" w:lineRule="auto"/>
        <w:rPr>
          <w:rFonts w:ascii="Tahoma" w:eastAsia="Tahoma" w:hAnsi="Tahoma" w:cs="Tahoma"/>
        </w:rPr>
      </w:pPr>
      <w:r>
        <w:rPr>
          <w:rFonts w:ascii="Tahoma" w:eastAsia="Tahoma" w:hAnsi="Tahoma" w:cs="Tahoma"/>
          <w:color w:val="313537"/>
          <w:sz w:val="24"/>
          <w:szCs w:val="24"/>
        </w:rPr>
        <w:t>Sudden unexplained personality changes, mood swings and seeming insecure.</w:t>
      </w:r>
    </w:p>
    <w:p w:rsidR="00414966" w:rsidRDefault="00176013">
      <w:pPr>
        <w:keepNext/>
        <w:keepLines/>
        <w:numPr>
          <w:ilvl w:val="0"/>
          <w:numId w:val="6"/>
        </w:numPr>
        <w:shd w:val="clear" w:color="auto" w:fill="FFFFFF"/>
        <w:spacing w:after="0" w:line="240" w:lineRule="auto"/>
        <w:rPr>
          <w:rFonts w:ascii="Tahoma" w:eastAsia="Tahoma" w:hAnsi="Tahoma" w:cs="Tahoma"/>
        </w:rPr>
      </w:pPr>
      <w:r>
        <w:rPr>
          <w:rFonts w:ascii="Tahoma" w:eastAsia="Tahoma" w:hAnsi="Tahoma" w:cs="Tahoma"/>
          <w:color w:val="313537"/>
          <w:sz w:val="24"/>
          <w:szCs w:val="24"/>
        </w:rPr>
        <w:t>Regressing to younger behaviours. For example, bedwetting.</w:t>
      </w:r>
    </w:p>
    <w:p w:rsidR="00414966" w:rsidRDefault="00176013">
      <w:pPr>
        <w:keepNext/>
        <w:keepLines/>
        <w:numPr>
          <w:ilvl w:val="0"/>
          <w:numId w:val="6"/>
        </w:numPr>
        <w:shd w:val="clear" w:color="auto" w:fill="FFFFFF"/>
        <w:spacing w:after="0" w:line="240" w:lineRule="auto"/>
        <w:rPr>
          <w:rFonts w:ascii="Tahoma" w:eastAsia="Tahoma" w:hAnsi="Tahoma" w:cs="Tahoma"/>
        </w:rPr>
      </w:pPr>
      <w:r>
        <w:rPr>
          <w:rFonts w:ascii="Tahoma" w:eastAsia="Tahoma" w:hAnsi="Tahoma" w:cs="Tahoma"/>
          <w:color w:val="313537"/>
          <w:sz w:val="24"/>
          <w:szCs w:val="24"/>
        </w:rPr>
        <w:t>New adult words for body parts and no obvious source.</w:t>
      </w:r>
    </w:p>
    <w:p w:rsidR="00414966" w:rsidRDefault="00176013">
      <w:pPr>
        <w:keepNext/>
        <w:keepLines/>
        <w:numPr>
          <w:ilvl w:val="0"/>
          <w:numId w:val="6"/>
        </w:numPr>
        <w:shd w:val="clear" w:color="auto" w:fill="FFFFFF"/>
        <w:spacing w:after="0" w:line="240" w:lineRule="auto"/>
        <w:rPr>
          <w:rFonts w:ascii="Tahoma" w:eastAsia="Tahoma" w:hAnsi="Tahoma" w:cs="Tahoma"/>
        </w:rPr>
      </w:pPr>
      <w:r>
        <w:rPr>
          <w:rFonts w:ascii="Tahoma" w:eastAsia="Tahoma" w:hAnsi="Tahoma" w:cs="Tahoma"/>
          <w:color w:val="313537"/>
          <w:sz w:val="24"/>
          <w:szCs w:val="24"/>
        </w:rPr>
        <w:t>Unexplained soreness, bleeding or bruising around genitals or mouth.</w:t>
      </w:r>
    </w:p>
    <w:p w:rsidR="00414966" w:rsidRDefault="00176013">
      <w:pPr>
        <w:keepNext/>
        <w:keepLines/>
        <w:numPr>
          <w:ilvl w:val="0"/>
          <w:numId w:val="6"/>
        </w:numPr>
        <w:shd w:val="clear" w:color="auto" w:fill="FFFFFF"/>
        <w:spacing w:after="0" w:line="240" w:lineRule="auto"/>
        <w:rPr>
          <w:rFonts w:ascii="Tahoma" w:eastAsia="Tahoma" w:hAnsi="Tahoma" w:cs="Tahoma"/>
        </w:rPr>
      </w:pPr>
      <w:r>
        <w:rPr>
          <w:rFonts w:ascii="Tahoma" w:eastAsia="Tahoma" w:hAnsi="Tahoma" w:cs="Tahoma"/>
          <w:color w:val="313537"/>
          <w:sz w:val="24"/>
          <w:szCs w:val="24"/>
        </w:rPr>
        <w:t>Not wanting to be alone with a person.</w:t>
      </w:r>
    </w:p>
    <w:p w:rsidR="00414966" w:rsidRDefault="00414966">
      <w:pPr>
        <w:keepNext/>
        <w:keepLines/>
        <w:shd w:val="clear" w:color="auto" w:fill="FFFFFF"/>
        <w:spacing w:after="0" w:line="240" w:lineRule="auto"/>
        <w:rPr>
          <w:rFonts w:ascii="Tahoma" w:eastAsia="Tahoma" w:hAnsi="Tahoma" w:cs="Tahoma"/>
          <w:b/>
          <w:color w:val="313537"/>
          <w:sz w:val="24"/>
          <w:szCs w:val="24"/>
        </w:rPr>
      </w:pPr>
    </w:p>
    <w:p w:rsidR="00414966" w:rsidRDefault="00176013">
      <w:pPr>
        <w:keepNext/>
        <w:keepLines/>
        <w:shd w:val="clear" w:color="auto" w:fill="FFFFFF"/>
        <w:spacing w:after="0" w:line="240" w:lineRule="auto"/>
        <w:rPr>
          <w:rFonts w:ascii="Tahoma" w:eastAsia="Tahoma" w:hAnsi="Tahoma" w:cs="Tahoma"/>
          <w:b/>
          <w:color w:val="313537"/>
          <w:sz w:val="24"/>
          <w:szCs w:val="24"/>
        </w:rPr>
      </w:pPr>
      <w:r>
        <w:rPr>
          <w:rFonts w:ascii="Tahoma" w:eastAsia="Tahoma" w:hAnsi="Tahoma" w:cs="Tahoma"/>
          <w:b/>
          <w:color w:val="313537"/>
          <w:sz w:val="24"/>
          <w:szCs w:val="24"/>
        </w:rPr>
        <w:t>Adult Behaviour</w:t>
      </w:r>
    </w:p>
    <w:p w:rsidR="00414966" w:rsidRDefault="00176013">
      <w:pPr>
        <w:keepNext/>
        <w:keepLines/>
        <w:numPr>
          <w:ilvl w:val="0"/>
          <w:numId w:val="11"/>
        </w:numPr>
        <w:shd w:val="clear" w:color="auto" w:fill="FFFFFF"/>
        <w:spacing w:after="0" w:line="240" w:lineRule="auto"/>
        <w:rPr>
          <w:rFonts w:ascii="Tahoma" w:eastAsia="Tahoma" w:hAnsi="Tahoma" w:cs="Tahoma"/>
        </w:rPr>
      </w:pPr>
      <w:r>
        <w:rPr>
          <w:rFonts w:ascii="Tahoma" w:eastAsia="Tahoma" w:hAnsi="Tahoma" w:cs="Tahoma"/>
          <w:color w:val="313537"/>
          <w:sz w:val="24"/>
          <w:szCs w:val="24"/>
        </w:rPr>
        <w:t xml:space="preserve">Refusing to allow the </w:t>
      </w:r>
      <w:proofErr w:type="spellStart"/>
      <w:r>
        <w:rPr>
          <w:rFonts w:ascii="Tahoma" w:eastAsia="Tahoma" w:hAnsi="Tahoma" w:cs="Tahoma"/>
          <w:color w:val="313537"/>
          <w:sz w:val="24"/>
          <w:szCs w:val="24"/>
        </w:rPr>
        <w:t>tamaiti</w:t>
      </w:r>
      <w:proofErr w:type="spellEnd"/>
      <w:r>
        <w:rPr>
          <w:rFonts w:ascii="Tahoma" w:eastAsia="Tahoma" w:hAnsi="Tahoma" w:cs="Tahoma"/>
          <w:color w:val="313537"/>
          <w:sz w:val="24"/>
          <w:szCs w:val="24"/>
        </w:rPr>
        <w:t xml:space="preserve"> sufficient privacy.</w:t>
      </w:r>
    </w:p>
    <w:p w:rsidR="00414966" w:rsidRDefault="00176013">
      <w:pPr>
        <w:keepNext/>
        <w:keepLines/>
        <w:numPr>
          <w:ilvl w:val="0"/>
          <w:numId w:val="11"/>
        </w:numPr>
        <w:shd w:val="clear" w:color="auto" w:fill="FFFFFF"/>
        <w:spacing w:after="0" w:line="240" w:lineRule="auto"/>
        <w:rPr>
          <w:rFonts w:ascii="Tahoma" w:eastAsia="Tahoma" w:hAnsi="Tahoma" w:cs="Tahoma"/>
        </w:rPr>
      </w:pPr>
      <w:r>
        <w:rPr>
          <w:rFonts w:ascii="Tahoma" w:eastAsia="Tahoma" w:hAnsi="Tahoma" w:cs="Tahoma"/>
          <w:color w:val="313537"/>
          <w:sz w:val="24"/>
          <w:szCs w:val="24"/>
        </w:rPr>
        <w:t xml:space="preserve">Insisting on physical affection such as kissing, hugging or wrestling even when the </w:t>
      </w:r>
      <w:proofErr w:type="spellStart"/>
      <w:r>
        <w:rPr>
          <w:rFonts w:ascii="Tahoma" w:eastAsia="Tahoma" w:hAnsi="Tahoma" w:cs="Tahoma"/>
          <w:color w:val="313537"/>
          <w:sz w:val="24"/>
          <w:szCs w:val="24"/>
        </w:rPr>
        <w:t>tamaiti</w:t>
      </w:r>
      <w:proofErr w:type="spellEnd"/>
      <w:r>
        <w:rPr>
          <w:rFonts w:ascii="Tahoma" w:eastAsia="Tahoma" w:hAnsi="Tahoma" w:cs="Tahoma"/>
          <w:color w:val="313537"/>
          <w:sz w:val="24"/>
          <w:szCs w:val="24"/>
        </w:rPr>
        <w:t xml:space="preserve"> does not want it.</w:t>
      </w:r>
    </w:p>
    <w:p w:rsidR="00414966" w:rsidRDefault="00176013">
      <w:pPr>
        <w:keepNext/>
        <w:keepLines/>
        <w:numPr>
          <w:ilvl w:val="0"/>
          <w:numId w:val="11"/>
        </w:numPr>
        <w:shd w:val="clear" w:color="auto" w:fill="FFFFFF"/>
        <w:spacing w:after="0" w:line="240" w:lineRule="auto"/>
        <w:rPr>
          <w:rFonts w:ascii="Tahoma" w:eastAsia="Tahoma" w:hAnsi="Tahoma" w:cs="Tahoma"/>
        </w:rPr>
      </w:pPr>
      <w:r>
        <w:rPr>
          <w:rFonts w:ascii="Tahoma" w:eastAsia="Tahoma" w:hAnsi="Tahoma" w:cs="Tahoma"/>
          <w:color w:val="313537"/>
          <w:sz w:val="24"/>
          <w:szCs w:val="24"/>
        </w:rPr>
        <w:t xml:space="preserve">Insisting and creating time alone with the </w:t>
      </w:r>
      <w:proofErr w:type="spellStart"/>
      <w:r>
        <w:rPr>
          <w:rFonts w:ascii="Tahoma" w:eastAsia="Tahoma" w:hAnsi="Tahoma" w:cs="Tahoma"/>
          <w:color w:val="313537"/>
          <w:sz w:val="24"/>
          <w:szCs w:val="24"/>
        </w:rPr>
        <w:t>tamaiti</w:t>
      </w:r>
      <w:proofErr w:type="spellEnd"/>
      <w:r>
        <w:rPr>
          <w:rFonts w:ascii="Tahoma" w:eastAsia="Tahoma" w:hAnsi="Tahoma" w:cs="Tahoma"/>
          <w:color w:val="313537"/>
          <w:sz w:val="24"/>
          <w:szCs w:val="24"/>
        </w:rPr>
        <w:t>.</w:t>
      </w:r>
    </w:p>
    <w:p w:rsidR="00414966" w:rsidRDefault="00176013">
      <w:pPr>
        <w:keepNext/>
        <w:keepLines/>
        <w:numPr>
          <w:ilvl w:val="0"/>
          <w:numId w:val="11"/>
        </w:numPr>
        <w:shd w:val="clear" w:color="auto" w:fill="FFFFFF"/>
        <w:spacing w:after="0" w:line="240" w:lineRule="auto"/>
        <w:rPr>
          <w:rFonts w:ascii="Tahoma" w:eastAsia="Tahoma" w:hAnsi="Tahoma" w:cs="Tahoma"/>
        </w:rPr>
      </w:pPr>
      <w:r>
        <w:rPr>
          <w:rFonts w:ascii="Tahoma" w:eastAsia="Tahoma" w:hAnsi="Tahoma" w:cs="Tahoma"/>
          <w:color w:val="313537"/>
          <w:sz w:val="24"/>
          <w:szCs w:val="24"/>
        </w:rPr>
        <w:t xml:space="preserve">Spending most of their spare time with </w:t>
      </w:r>
      <w:proofErr w:type="spellStart"/>
      <w:r>
        <w:rPr>
          <w:rFonts w:ascii="Tahoma" w:eastAsia="Tahoma" w:hAnsi="Tahoma" w:cs="Tahoma"/>
          <w:color w:val="313537"/>
          <w:sz w:val="24"/>
          <w:szCs w:val="24"/>
        </w:rPr>
        <w:t>tamariki</w:t>
      </w:r>
      <w:proofErr w:type="spellEnd"/>
      <w:r>
        <w:rPr>
          <w:rFonts w:ascii="Tahoma" w:eastAsia="Tahoma" w:hAnsi="Tahoma" w:cs="Tahoma"/>
          <w:color w:val="313537"/>
          <w:sz w:val="24"/>
          <w:szCs w:val="24"/>
        </w:rPr>
        <w:t xml:space="preserve"> and having little interest in spending time with people their own age.</w:t>
      </w:r>
    </w:p>
    <w:p w:rsidR="00414966" w:rsidRDefault="00176013">
      <w:pPr>
        <w:keepNext/>
        <w:keepLines/>
        <w:numPr>
          <w:ilvl w:val="0"/>
          <w:numId w:val="11"/>
        </w:numPr>
        <w:shd w:val="clear" w:color="auto" w:fill="FFFFFF"/>
        <w:spacing w:after="0" w:line="240" w:lineRule="auto"/>
        <w:rPr>
          <w:rFonts w:ascii="Tahoma" w:eastAsia="Tahoma" w:hAnsi="Tahoma" w:cs="Tahoma"/>
        </w:rPr>
      </w:pPr>
      <w:r>
        <w:rPr>
          <w:rFonts w:ascii="Tahoma" w:eastAsia="Tahoma" w:hAnsi="Tahoma" w:cs="Tahoma"/>
          <w:color w:val="313537"/>
          <w:sz w:val="24"/>
          <w:szCs w:val="24"/>
        </w:rPr>
        <w:lastRenderedPageBreak/>
        <w:t xml:space="preserve">Regularly offering to babysit </w:t>
      </w:r>
      <w:proofErr w:type="spellStart"/>
      <w:r>
        <w:rPr>
          <w:rFonts w:ascii="Tahoma" w:eastAsia="Tahoma" w:hAnsi="Tahoma" w:cs="Tahoma"/>
          <w:color w:val="313537"/>
          <w:sz w:val="24"/>
          <w:szCs w:val="24"/>
        </w:rPr>
        <w:t>tamariki</w:t>
      </w:r>
      <w:proofErr w:type="spellEnd"/>
      <w:r>
        <w:rPr>
          <w:rFonts w:ascii="Tahoma" w:eastAsia="Tahoma" w:hAnsi="Tahoma" w:cs="Tahoma"/>
          <w:color w:val="313537"/>
          <w:sz w:val="24"/>
          <w:szCs w:val="24"/>
        </w:rPr>
        <w:t xml:space="preserve"> for free or take </w:t>
      </w:r>
      <w:proofErr w:type="spellStart"/>
      <w:r>
        <w:rPr>
          <w:rFonts w:ascii="Tahoma" w:eastAsia="Tahoma" w:hAnsi="Tahoma" w:cs="Tahoma"/>
          <w:color w:val="313537"/>
          <w:sz w:val="24"/>
          <w:szCs w:val="24"/>
        </w:rPr>
        <w:t>tamariki</w:t>
      </w:r>
      <w:proofErr w:type="spellEnd"/>
      <w:r>
        <w:rPr>
          <w:rFonts w:ascii="Tahoma" w:eastAsia="Tahoma" w:hAnsi="Tahoma" w:cs="Tahoma"/>
          <w:color w:val="313537"/>
          <w:sz w:val="24"/>
          <w:szCs w:val="24"/>
        </w:rPr>
        <w:t xml:space="preserve"> for sleepovers or outings alone.</w:t>
      </w:r>
    </w:p>
    <w:p w:rsidR="00414966" w:rsidRDefault="00176013">
      <w:pPr>
        <w:keepNext/>
        <w:keepLines/>
        <w:numPr>
          <w:ilvl w:val="0"/>
          <w:numId w:val="11"/>
        </w:numPr>
        <w:shd w:val="clear" w:color="auto" w:fill="FFFFFF"/>
        <w:spacing w:after="0" w:line="240" w:lineRule="auto"/>
        <w:rPr>
          <w:rFonts w:ascii="Tahoma" w:eastAsia="Tahoma" w:hAnsi="Tahoma" w:cs="Tahoma"/>
        </w:rPr>
      </w:pPr>
      <w:r>
        <w:rPr>
          <w:rFonts w:ascii="Tahoma" w:eastAsia="Tahoma" w:hAnsi="Tahoma" w:cs="Tahoma"/>
          <w:color w:val="313537"/>
          <w:sz w:val="24"/>
          <w:szCs w:val="24"/>
        </w:rPr>
        <w:t>Behaving in a way that is concerning but happens so often that people accept it as normal.</w:t>
      </w:r>
    </w:p>
    <w:p w:rsidR="00414966" w:rsidRDefault="00176013">
      <w:pPr>
        <w:keepNext/>
        <w:keepLines/>
        <w:numPr>
          <w:ilvl w:val="0"/>
          <w:numId w:val="11"/>
        </w:numPr>
        <w:shd w:val="clear" w:color="auto" w:fill="FFFFFF"/>
        <w:spacing w:after="0" w:line="240" w:lineRule="auto"/>
        <w:rPr>
          <w:rFonts w:ascii="Tahoma" w:eastAsia="Tahoma" w:hAnsi="Tahoma" w:cs="Tahoma"/>
        </w:rPr>
      </w:pPr>
      <w:r>
        <w:rPr>
          <w:rFonts w:ascii="Tahoma" w:eastAsia="Tahoma" w:hAnsi="Tahoma" w:cs="Tahoma"/>
          <w:color w:val="313537"/>
          <w:sz w:val="24"/>
          <w:szCs w:val="24"/>
        </w:rPr>
        <w:t xml:space="preserve">Treating a particular </w:t>
      </w:r>
      <w:proofErr w:type="spellStart"/>
      <w:r>
        <w:rPr>
          <w:rFonts w:ascii="Tahoma" w:eastAsia="Tahoma" w:hAnsi="Tahoma" w:cs="Tahoma"/>
          <w:color w:val="313537"/>
          <w:sz w:val="24"/>
          <w:szCs w:val="24"/>
        </w:rPr>
        <w:t>tamaiti</w:t>
      </w:r>
      <w:proofErr w:type="spellEnd"/>
      <w:r>
        <w:rPr>
          <w:rFonts w:ascii="Tahoma" w:eastAsia="Tahoma" w:hAnsi="Tahoma" w:cs="Tahoma"/>
          <w:color w:val="313537"/>
          <w:sz w:val="24"/>
          <w:szCs w:val="24"/>
        </w:rPr>
        <w:t xml:space="preserve"> as a favourite.</w:t>
      </w:r>
    </w:p>
    <w:p w:rsidR="00414966" w:rsidRDefault="00414966">
      <w:pPr>
        <w:pStyle w:val="Heading2"/>
        <w:shd w:val="clear" w:color="auto" w:fill="FFFFFF"/>
        <w:spacing w:before="0" w:after="0" w:line="240" w:lineRule="auto"/>
        <w:rPr>
          <w:rFonts w:ascii="Tahoma" w:eastAsia="Tahoma" w:hAnsi="Tahoma" w:cs="Tahoma"/>
          <w:color w:val="313537"/>
          <w:sz w:val="24"/>
          <w:szCs w:val="24"/>
        </w:rPr>
      </w:pPr>
      <w:bookmarkStart w:id="7" w:name="_heading=h.lw47hjr89xhl" w:colFirst="0" w:colLast="0"/>
      <w:bookmarkEnd w:id="7"/>
    </w:p>
    <w:p w:rsidR="00414966" w:rsidRDefault="00176013">
      <w:pPr>
        <w:pStyle w:val="Heading2"/>
        <w:shd w:val="clear" w:color="auto" w:fill="FFFFFF"/>
        <w:spacing w:before="0" w:after="0" w:line="240" w:lineRule="auto"/>
        <w:rPr>
          <w:rFonts w:ascii="Tahoma" w:eastAsia="Tahoma" w:hAnsi="Tahoma" w:cs="Tahoma"/>
          <w:color w:val="313537"/>
          <w:sz w:val="24"/>
          <w:szCs w:val="24"/>
        </w:rPr>
      </w:pPr>
      <w:bookmarkStart w:id="8" w:name="_heading=h.1x3nlhgndb11" w:colFirst="0" w:colLast="0"/>
      <w:bookmarkEnd w:id="8"/>
      <w:r>
        <w:rPr>
          <w:rFonts w:ascii="Tahoma" w:eastAsia="Tahoma" w:hAnsi="Tahoma" w:cs="Tahoma"/>
          <w:color w:val="313537"/>
          <w:sz w:val="24"/>
          <w:szCs w:val="24"/>
        </w:rPr>
        <w:t>What to do if you suspect sexual abuse</w:t>
      </w:r>
    </w:p>
    <w:p w:rsidR="00414966" w:rsidRDefault="00176013">
      <w:pPr>
        <w:keepNext/>
        <w:keepLines/>
        <w:shd w:val="clear" w:color="auto" w:fill="FFFFFF"/>
        <w:spacing w:after="0" w:line="240" w:lineRule="auto"/>
        <w:rPr>
          <w:rFonts w:ascii="Tahoma" w:eastAsia="Tahoma" w:hAnsi="Tahoma" w:cs="Tahoma"/>
          <w:color w:val="313537"/>
          <w:sz w:val="24"/>
          <w:szCs w:val="24"/>
        </w:rPr>
      </w:pPr>
      <w:r>
        <w:rPr>
          <w:rFonts w:ascii="Tahoma" w:eastAsia="Tahoma" w:hAnsi="Tahoma" w:cs="Tahoma"/>
          <w:color w:val="313537"/>
          <w:sz w:val="24"/>
          <w:szCs w:val="24"/>
        </w:rPr>
        <w:t xml:space="preserve">Suspected sexual abuse of </w:t>
      </w:r>
      <w:proofErr w:type="spellStart"/>
      <w:r>
        <w:rPr>
          <w:rFonts w:ascii="Tahoma" w:eastAsia="Tahoma" w:hAnsi="Tahoma" w:cs="Tahoma"/>
          <w:color w:val="313537"/>
          <w:sz w:val="24"/>
          <w:szCs w:val="24"/>
        </w:rPr>
        <w:t>tamariki</w:t>
      </w:r>
      <w:proofErr w:type="spellEnd"/>
      <w:r>
        <w:rPr>
          <w:rFonts w:ascii="Tahoma" w:eastAsia="Tahoma" w:hAnsi="Tahoma" w:cs="Tahoma"/>
          <w:color w:val="313537"/>
          <w:sz w:val="24"/>
          <w:szCs w:val="24"/>
        </w:rPr>
        <w:t xml:space="preserve"> must always be reported to the Police and </w:t>
      </w:r>
      <w:proofErr w:type="spellStart"/>
      <w:r>
        <w:rPr>
          <w:rFonts w:ascii="Tahoma" w:eastAsia="Tahoma" w:hAnsi="Tahoma" w:cs="Tahoma"/>
          <w:color w:val="313537"/>
          <w:sz w:val="24"/>
          <w:szCs w:val="24"/>
        </w:rPr>
        <w:t>Oranga</w:t>
      </w:r>
      <w:proofErr w:type="spellEnd"/>
      <w:r>
        <w:rPr>
          <w:rFonts w:ascii="Tahoma" w:eastAsia="Tahoma" w:hAnsi="Tahoma" w:cs="Tahoma"/>
          <w:color w:val="313537"/>
          <w:sz w:val="24"/>
          <w:szCs w:val="24"/>
        </w:rPr>
        <w:t xml:space="preserve"> </w:t>
      </w:r>
      <w:proofErr w:type="spellStart"/>
      <w:r>
        <w:rPr>
          <w:rFonts w:ascii="Tahoma" w:eastAsia="Tahoma" w:hAnsi="Tahoma" w:cs="Tahoma"/>
          <w:color w:val="313537"/>
          <w:sz w:val="24"/>
          <w:szCs w:val="24"/>
        </w:rPr>
        <w:t>Tamariki</w:t>
      </w:r>
      <w:proofErr w:type="spellEnd"/>
      <w:r>
        <w:rPr>
          <w:rFonts w:ascii="Tahoma" w:eastAsia="Tahoma" w:hAnsi="Tahoma" w:cs="Tahoma"/>
          <w:color w:val="313537"/>
          <w:sz w:val="24"/>
          <w:szCs w:val="24"/>
        </w:rPr>
        <w:t xml:space="preserve"> without delay.  They will care for the </w:t>
      </w:r>
      <w:proofErr w:type="spellStart"/>
      <w:r>
        <w:rPr>
          <w:rFonts w:ascii="Tahoma" w:eastAsia="Tahoma" w:hAnsi="Tahoma" w:cs="Tahoma"/>
          <w:color w:val="313537"/>
          <w:sz w:val="24"/>
          <w:szCs w:val="24"/>
        </w:rPr>
        <w:t>tamaiti</w:t>
      </w:r>
      <w:proofErr w:type="spellEnd"/>
      <w:r>
        <w:rPr>
          <w:rFonts w:ascii="Tahoma" w:eastAsia="Tahoma" w:hAnsi="Tahoma" w:cs="Tahoma"/>
          <w:color w:val="313537"/>
          <w:sz w:val="24"/>
          <w:szCs w:val="24"/>
        </w:rPr>
        <w:t xml:space="preserve"> in partnership with doctors and nurses who specialise in child sexual abuse. </w:t>
      </w:r>
    </w:p>
    <w:p w:rsidR="00414966" w:rsidRDefault="00414966">
      <w:pPr>
        <w:keepNext/>
        <w:keepLines/>
        <w:shd w:val="clear" w:color="auto" w:fill="FFFFFF"/>
        <w:spacing w:after="0" w:line="240" w:lineRule="auto"/>
        <w:rPr>
          <w:rFonts w:ascii="Tahoma" w:eastAsia="Tahoma" w:hAnsi="Tahoma" w:cs="Tahoma"/>
          <w:color w:val="313537"/>
          <w:sz w:val="24"/>
          <w:szCs w:val="24"/>
        </w:rPr>
      </w:pPr>
    </w:p>
    <w:p w:rsidR="00414966" w:rsidRDefault="00176013">
      <w:pPr>
        <w:keepNext/>
        <w:keepLines/>
        <w:widowControl w:val="0"/>
        <w:shd w:val="clear" w:color="auto" w:fill="FFFFFF"/>
        <w:spacing w:after="0" w:line="240" w:lineRule="auto"/>
        <w:rPr>
          <w:rFonts w:ascii="Tahoma" w:eastAsia="Tahoma" w:hAnsi="Tahoma" w:cs="Tahoma"/>
          <w:b/>
          <w:color w:val="313537"/>
          <w:sz w:val="28"/>
          <w:szCs w:val="28"/>
        </w:rPr>
      </w:pPr>
      <w:r>
        <w:rPr>
          <w:rFonts w:ascii="Tahoma" w:eastAsia="Tahoma" w:hAnsi="Tahoma" w:cs="Tahoma"/>
          <w:b/>
          <w:color w:val="313537"/>
          <w:sz w:val="28"/>
          <w:szCs w:val="28"/>
        </w:rPr>
        <w:t>Family Violence</w:t>
      </w:r>
    </w:p>
    <w:p w:rsidR="00414966" w:rsidRDefault="00414966">
      <w:pPr>
        <w:keepNext/>
        <w:keepLines/>
        <w:widowControl w:val="0"/>
        <w:shd w:val="clear" w:color="auto" w:fill="FFFFFF"/>
        <w:spacing w:after="0" w:line="240" w:lineRule="auto"/>
        <w:rPr>
          <w:rFonts w:ascii="Tahoma" w:eastAsia="Tahoma" w:hAnsi="Tahoma" w:cs="Tahoma"/>
          <w:color w:val="313537"/>
          <w:sz w:val="24"/>
          <w:szCs w:val="24"/>
        </w:rPr>
      </w:pPr>
    </w:p>
    <w:p w:rsidR="00414966" w:rsidRDefault="00176013">
      <w:pPr>
        <w:keepNext/>
        <w:keepLines/>
        <w:widowControl w:val="0"/>
        <w:shd w:val="clear" w:color="auto" w:fill="FFFFFF"/>
        <w:spacing w:after="0" w:line="240" w:lineRule="auto"/>
        <w:rPr>
          <w:rFonts w:ascii="Tahoma" w:eastAsia="Tahoma" w:hAnsi="Tahoma" w:cs="Tahoma"/>
          <w:color w:val="313537"/>
          <w:sz w:val="24"/>
          <w:szCs w:val="24"/>
        </w:rPr>
      </w:pPr>
      <w:r>
        <w:rPr>
          <w:rFonts w:ascii="Tahoma" w:eastAsia="Tahoma" w:hAnsi="Tahoma" w:cs="Tahoma"/>
          <w:color w:val="313537"/>
          <w:sz w:val="24"/>
          <w:szCs w:val="24"/>
        </w:rPr>
        <w:t xml:space="preserve">Definitions of childhood exposure to family violence vary but usually include seeing, hearing, getting caught up in or experiencing the results of physical or sexual assaults between their caregivers. Importantly, </w:t>
      </w:r>
      <w:proofErr w:type="spellStart"/>
      <w:r>
        <w:rPr>
          <w:rFonts w:ascii="Tahoma" w:eastAsia="Tahoma" w:hAnsi="Tahoma" w:cs="Tahoma"/>
          <w:color w:val="313537"/>
          <w:sz w:val="24"/>
          <w:szCs w:val="24"/>
        </w:rPr>
        <w:t>tamariki</w:t>
      </w:r>
      <w:proofErr w:type="spellEnd"/>
      <w:r>
        <w:rPr>
          <w:rFonts w:ascii="Tahoma" w:eastAsia="Tahoma" w:hAnsi="Tahoma" w:cs="Tahoma"/>
          <w:color w:val="313537"/>
          <w:sz w:val="24"/>
          <w:szCs w:val="24"/>
        </w:rPr>
        <w:t xml:space="preserve"> do not have to see the </w:t>
      </w:r>
    </w:p>
    <w:p w:rsidR="00414966" w:rsidRDefault="00176013">
      <w:pPr>
        <w:keepNext/>
        <w:keepLines/>
        <w:widowControl w:val="0"/>
        <w:shd w:val="clear" w:color="auto" w:fill="FFFFFF"/>
        <w:spacing w:after="0" w:line="240" w:lineRule="auto"/>
        <w:rPr>
          <w:rFonts w:ascii="Tahoma" w:eastAsia="Tahoma" w:hAnsi="Tahoma" w:cs="Tahoma"/>
          <w:color w:val="313537"/>
          <w:sz w:val="24"/>
          <w:szCs w:val="24"/>
        </w:rPr>
      </w:pPr>
      <w:proofErr w:type="gramStart"/>
      <w:r>
        <w:rPr>
          <w:rFonts w:ascii="Tahoma" w:eastAsia="Tahoma" w:hAnsi="Tahoma" w:cs="Tahoma"/>
          <w:color w:val="313537"/>
          <w:sz w:val="24"/>
          <w:szCs w:val="24"/>
        </w:rPr>
        <w:t>violence</w:t>
      </w:r>
      <w:proofErr w:type="gramEnd"/>
      <w:r>
        <w:rPr>
          <w:rFonts w:ascii="Tahoma" w:eastAsia="Tahoma" w:hAnsi="Tahoma" w:cs="Tahoma"/>
          <w:color w:val="313537"/>
          <w:sz w:val="24"/>
          <w:szCs w:val="24"/>
        </w:rPr>
        <w:t xml:space="preserve"> occurring to be harmed by it. Awareness of violence, living in the atmosphere afterwards or potential violence that might occur at any moment significantly contributes to harm.</w:t>
      </w:r>
    </w:p>
    <w:p w:rsidR="00414966" w:rsidRDefault="00414966">
      <w:pPr>
        <w:keepNext/>
        <w:keepLines/>
        <w:shd w:val="clear" w:color="auto" w:fill="FFFFFF"/>
        <w:spacing w:after="0" w:line="240" w:lineRule="auto"/>
        <w:rPr>
          <w:rFonts w:ascii="Tahoma" w:eastAsia="Tahoma" w:hAnsi="Tahoma" w:cs="Tahoma"/>
          <w:b/>
          <w:color w:val="313537"/>
          <w:sz w:val="40"/>
          <w:szCs w:val="40"/>
        </w:rPr>
      </w:pPr>
    </w:p>
    <w:p w:rsidR="00414966" w:rsidRDefault="00176013">
      <w:pPr>
        <w:keepNext/>
        <w:keepLines/>
        <w:shd w:val="clear" w:color="auto" w:fill="FFFFFF"/>
        <w:spacing w:after="0" w:line="240" w:lineRule="auto"/>
        <w:rPr>
          <w:rFonts w:ascii="Tahoma" w:eastAsia="Tahoma" w:hAnsi="Tahoma" w:cs="Tahoma"/>
          <w:b/>
          <w:color w:val="313537"/>
          <w:sz w:val="40"/>
          <w:szCs w:val="40"/>
        </w:rPr>
      </w:pPr>
      <w:r>
        <w:rPr>
          <w:rFonts w:ascii="Tahoma" w:eastAsia="Tahoma" w:hAnsi="Tahoma" w:cs="Tahoma"/>
          <w:b/>
          <w:color w:val="313537"/>
          <w:sz w:val="40"/>
          <w:szCs w:val="40"/>
        </w:rPr>
        <w:t>Respond</w:t>
      </w:r>
    </w:p>
    <w:p w:rsidR="00414966" w:rsidRDefault="00176013">
      <w:pPr>
        <w:keepNext/>
        <w:keepLines/>
        <w:widowControl w:val="0"/>
        <w:shd w:val="clear" w:color="auto" w:fill="FFFFFF"/>
        <w:spacing w:after="0" w:line="240" w:lineRule="auto"/>
        <w:jc w:val="center"/>
        <w:rPr>
          <w:rFonts w:ascii="Tahoma" w:eastAsia="Tahoma" w:hAnsi="Tahoma" w:cs="Tahoma"/>
          <w:color w:val="313537"/>
          <w:sz w:val="24"/>
          <w:szCs w:val="24"/>
        </w:rPr>
      </w:pPr>
      <w:r>
        <w:rPr>
          <w:rFonts w:ascii="Tahoma" w:eastAsia="Tahoma" w:hAnsi="Tahoma" w:cs="Tahoma"/>
          <w:b/>
          <w:color w:val="313537"/>
          <w:sz w:val="24"/>
          <w:szCs w:val="24"/>
        </w:rPr>
        <w:t>Follow our Child Protection Policy</w:t>
      </w:r>
    </w:p>
    <w:p w:rsidR="00414966" w:rsidRDefault="00176013">
      <w:pPr>
        <w:keepNext/>
        <w:keepLines/>
        <w:widowControl w:val="0"/>
        <w:shd w:val="clear" w:color="auto" w:fill="FFFFFF"/>
        <w:spacing w:after="0" w:line="240" w:lineRule="auto"/>
        <w:rPr>
          <w:rFonts w:ascii="Tahoma" w:eastAsia="Tahoma" w:hAnsi="Tahoma" w:cs="Tahoma"/>
          <w:color w:val="313537"/>
          <w:sz w:val="24"/>
          <w:szCs w:val="24"/>
        </w:rPr>
      </w:pPr>
      <w:r>
        <w:rPr>
          <w:rFonts w:ascii="Tahoma" w:eastAsia="Tahoma" w:hAnsi="Tahoma" w:cs="Tahoma"/>
          <w:color w:val="313537"/>
          <w:sz w:val="24"/>
          <w:szCs w:val="24"/>
        </w:rPr>
        <w:t xml:space="preserve">Everyone, from managers to </w:t>
      </w:r>
      <w:proofErr w:type="spellStart"/>
      <w:r>
        <w:rPr>
          <w:rFonts w:ascii="Tahoma" w:eastAsia="Tahoma" w:hAnsi="Tahoma" w:cs="Tahoma"/>
          <w:color w:val="313537"/>
          <w:sz w:val="24"/>
          <w:szCs w:val="24"/>
        </w:rPr>
        <w:t>kaiako</w:t>
      </w:r>
      <w:proofErr w:type="spellEnd"/>
      <w:r>
        <w:rPr>
          <w:rFonts w:ascii="Tahoma" w:eastAsia="Tahoma" w:hAnsi="Tahoma" w:cs="Tahoma"/>
          <w:color w:val="313537"/>
          <w:sz w:val="24"/>
          <w:szCs w:val="24"/>
        </w:rPr>
        <w:t xml:space="preserve"> and volunteers, must be confident and competent when faced with child protection concerns to the level expected of their role. Key to all of this is a workable and robust child protection policy and easy to follow procedures.</w:t>
      </w:r>
    </w:p>
    <w:p w:rsidR="00414966" w:rsidRDefault="00176013">
      <w:pPr>
        <w:keepNext/>
        <w:keepLines/>
        <w:widowControl w:val="0"/>
        <w:shd w:val="clear" w:color="auto" w:fill="FFFFFF"/>
        <w:spacing w:after="0" w:line="240" w:lineRule="auto"/>
        <w:rPr>
          <w:rFonts w:ascii="Tahoma" w:eastAsia="Tahoma" w:hAnsi="Tahoma" w:cs="Tahoma"/>
          <w:color w:val="313537"/>
          <w:sz w:val="24"/>
          <w:szCs w:val="24"/>
        </w:rPr>
      </w:pPr>
      <w:r>
        <w:rPr>
          <w:rFonts w:ascii="Tahoma" w:eastAsia="Tahoma" w:hAnsi="Tahoma" w:cs="Tahoma"/>
          <w:color w:val="313537"/>
          <w:sz w:val="24"/>
          <w:szCs w:val="24"/>
        </w:rPr>
        <w:t xml:space="preserve">An organisation’s child protection policy and procedures apply to every member of staff, every </w:t>
      </w:r>
      <w:proofErr w:type="spellStart"/>
      <w:r>
        <w:rPr>
          <w:rFonts w:ascii="Tahoma" w:eastAsia="Tahoma" w:hAnsi="Tahoma" w:cs="Tahoma"/>
          <w:color w:val="313537"/>
          <w:sz w:val="24"/>
          <w:szCs w:val="24"/>
        </w:rPr>
        <w:t>tamaiti</w:t>
      </w:r>
      <w:proofErr w:type="spellEnd"/>
      <w:r>
        <w:rPr>
          <w:rFonts w:ascii="Tahoma" w:eastAsia="Tahoma" w:hAnsi="Tahoma" w:cs="Tahoma"/>
          <w:color w:val="313537"/>
          <w:sz w:val="24"/>
          <w:szCs w:val="24"/>
        </w:rPr>
        <w:t xml:space="preserve"> and in every situation.  Historical cases of institutional abuse demonstrate that those who want to harm </w:t>
      </w:r>
      <w:proofErr w:type="spellStart"/>
      <w:r>
        <w:rPr>
          <w:rFonts w:ascii="Tahoma" w:eastAsia="Tahoma" w:hAnsi="Tahoma" w:cs="Tahoma"/>
          <w:color w:val="313537"/>
          <w:sz w:val="24"/>
          <w:szCs w:val="24"/>
        </w:rPr>
        <w:t>tamariki</w:t>
      </w:r>
      <w:proofErr w:type="spellEnd"/>
      <w:r>
        <w:rPr>
          <w:rFonts w:ascii="Tahoma" w:eastAsia="Tahoma" w:hAnsi="Tahoma" w:cs="Tahoma"/>
          <w:color w:val="313537"/>
          <w:sz w:val="24"/>
          <w:szCs w:val="24"/>
        </w:rPr>
        <w:t xml:space="preserve"> can manipulate the situation until it seems the rules don’t apply to them.</w:t>
      </w:r>
    </w:p>
    <w:p w:rsidR="00414966" w:rsidRDefault="00176013">
      <w:pPr>
        <w:keepNext/>
        <w:keepLines/>
        <w:widowControl w:val="0"/>
        <w:shd w:val="clear" w:color="auto" w:fill="FFFFFF"/>
        <w:spacing w:after="0" w:line="240" w:lineRule="auto"/>
        <w:rPr>
          <w:rFonts w:ascii="Tahoma" w:eastAsia="Tahoma" w:hAnsi="Tahoma" w:cs="Tahoma"/>
          <w:color w:val="313537"/>
          <w:sz w:val="24"/>
          <w:szCs w:val="24"/>
        </w:rPr>
      </w:pPr>
      <w:r>
        <w:rPr>
          <w:rFonts w:ascii="Tahoma" w:eastAsia="Tahoma" w:hAnsi="Tahoma" w:cs="Tahoma"/>
          <w:color w:val="313537"/>
          <w:sz w:val="24"/>
          <w:szCs w:val="24"/>
        </w:rPr>
        <w:t xml:space="preserve">Everyone should understand the importance of protecting </w:t>
      </w:r>
      <w:proofErr w:type="spellStart"/>
      <w:r>
        <w:rPr>
          <w:rFonts w:ascii="Tahoma" w:eastAsia="Tahoma" w:hAnsi="Tahoma" w:cs="Tahoma"/>
          <w:color w:val="313537"/>
          <w:sz w:val="24"/>
          <w:szCs w:val="24"/>
        </w:rPr>
        <w:t>tamariki</w:t>
      </w:r>
      <w:proofErr w:type="spellEnd"/>
      <w:r>
        <w:rPr>
          <w:rFonts w:ascii="Tahoma" w:eastAsia="Tahoma" w:hAnsi="Tahoma" w:cs="Tahoma"/>
          <w:color w:val="313537"/>
          <w:sz w:val="24"/>
          <w:szCs w:val="24"/>
        </w:rPr>
        <w:t xml:space="preserve"> from abuse and neglect and feel confident, competent, safe and supported to do so. </w:t>
      </w:r>
    </w:p>
    <w:p w:rsidR="00414966" w:rsidRDefault="00414966">
      <w:pPr>
        <w:keepNext/>
        <w:keepLines/>
        <w:widowControl w:val="0"/>
        <w:shd w:val="clear" w:color="auto" w:fill="FFFFFF"/>
        <w:spacing w:after="0" w:line="240" w:lineRule="auto"/>
        <w:rPr>
          <w:rFonts w:ascii="Tahoma" w:eastAsia="Tahoma" w:hAnsi="Tahoma" w:cs="Tahoma"/>
          <w:color w:val="313537"/>
          <w:sz w:val="24"/>
          <w:szCs w:val="24"/>
        </w:rPr>
      </w:pPr>
    </w:p>
    <w:p w:rsidR="00414966" w:rsidRDefault="00176013">
      <w:pPr>
        <w:keepNext/>
        <w:keepLines/>
        <w:widowControl w:val="0"/>
        <w:shd w:val="clear" w:color="auto" w:fill="FFFFFF"/>
        <w:spacing w:after="0" w:line="240" w:lineRule="auto"/>
        <w:jc w:val="center"/>
        <w:rPr>
          <w:rFonts w:ascii="Tahoma" w:eastAsia="Tahoma" w:hAnsi="Tahoma" w:cs="Tahoma"/>
          <w:b/>
          <w:color w:val="313537"/>
          <w:sz w:val="24"/>
          <w:szCs w:val="24"/>
        </w:rPr>
      </w:pPr>
      <w:r>
        <w:rPr>
          <w:rFonts w:ascii="Tahoma" w:eastAsia="Tahoma" w:hAnsi="Tahoma" w:cs="Tahoma"/>
          <w:b/>
          <w:color w:val="313537"/>
          <w:sz w:val="24"/>
          <w:szCs w:val="24"/>
        </w:rPr>
        <w:t>Think    “What if I’m right?”</w:t>
      </w:r>
    </w:p>
    <w:p w:rsidR="00414966" w:rsidRDefault="00176013">
      <w:pPr>
        <w:keepNext/>
        <w:keepLines/>
        <w:widowControl w:val="0"/>
        <w:shd w:val="clear" w:color="auto" w:fill="FFFFFF"/>
        <w:spacing w:after="0" w:line="240" w:lineRule="auto"/>
        <w:jc w:val="center"/>
        <w:rPr>
          <w:rFonts w:ascii="Tahoma" w:eastAsia="Tahoma" w:hAnsi="Tahoma" w:cs="Tahoma"/>
          <w:color w:val="313537"/>
          <w:sz w:val="24"/>
          <w:szCs w:val="24"/>
        </w:rPr>
      </w:pPr>
      <w:proofErr w:type="gramStart"/>
      <w:r>
        <w:rPr>
          <w:rFonts w:ascii="Tahoma" w:eastAsia="Tahoma" w:hAnsi="Tahoma" w:cs="Tahoma"/>
          <w:b/>
          <w:color w:val="313537"/>
          <w:sz w:val="24"/>
          <w:szCs w:val="24"/>
        </w:rPr>
        <w:t>not</w:t>
      </w:r>
      <w:proofErr w:type="gramEnd"/>
      <w:r>
        <w:rPr>
          <w:rFonts w:ascii="Tahoma" w:eastAsia="Tahoma" w:hAnsi="Tahoma" w:cs="Tahoma"/>
          <w:b/>
          <w:color w:val="313537"/>
          <w:sz w:val="24"/>
          <w:szCs w:val="24"/>
        </w:rPr>
        <w:t xml:space="preserve">      “What if I’m wrong?</w:t>
      </w:r>
      <w:r>
        <w:rPr>
          <w:rFonts w:ascii="Tahoma" w:eastAsia="Tahoma" w:hAnsi="Tahoma" w:cs="Tahoma"/>
          <w:color w:val="313537"/>
          <w:sz w:val="24"/>
          <w:szCs w:val="24"/>
        </w:rPr>
        <w:t>”</w:t>
      </w:r>
    </w:p>
    <w:p w:rsidR="00414966" w:rsidRDefault="00414966">
      <w:pPr>
        <w:keepNext/>
        <w:keepLines/>
        <w:widowControl w:val="0"/>
        <w:shd w:val="clear" w:color="auto" w:fill="FFFFFF"/>
        <w:spacing w:after="0" w:line="240" w:lineRule="auto"/>
        <w:rPr>
          <w:rFonts w:ascii="Tahoma" w:eastAsia="Tahoma" w:hAnsi="Tahoma" w:cs="Tahoma"/>
          <w:color w:val="313537"/>
          <w:sz w:val="24"/>
          <w:szCs w:val="24"/>
        </w:rPr>
      </w:pPr>
    </w:p>
    <w:p w:rsidR="00414966" w:rsidRDefault="00176013">
      <w:pPr>
        <w:keepNext/>
        <w:keepLines/>
        <w:widowControl w:val="0"/>
        <w:shd w:val="clear" w:color="auto" w:fill="FFFFFF"/>
        <w:spacing w:after="0" w:line="240" w:lineRule="auto"/>
        <w:rPr>
          <w:rFonts w:ascii="Tahoma" w:eastAsia="Tahoma" w:hAnsi="Tahoma" w:cs="Tahoma"/>
          <w:b/>
          <w:color w:val="313537"/>
          <w:sz w:val="24"/>
          <w:szCs w:val="24"/>
        </w:rPr>
      </w:pPr>
      <w:r>
        <w:rPr>
          <w:rFonts w:ascii="Tahoma" w:eastAsia="Tahoma" w:hAnsi="Tahoma" w:cs="Tahoma"/>
          <w:b/>
          <w:color w:val="313537"/>
          <w:sz w:val="24"/>
          <w:szCs w:val="24"/>
        </w:rPr>
        <w:t xml:space="preserve">Sharing Information </w:t>
      </w:r>
      <w:proofErr w:type="gramStart"/>
      <w:r>
        <w:rPr>
          <w:rFonts w:ascii="Tahoma" w:eastAsia="Tahoma" w:hAnsi="Tahoma" w:cs="Tahoma"/>
          <w:b/>
          <w:color w:val="313537"/>
          <w:sz w:val="24"/>
          <w:szCs w:val="24"/>
        </w:rPr>
        <w:t>-  carried</w:t>
      </w:r>
      <w:proofErr w:type="gramEnd"/>
      <w:r>
        <w:rPr>
          <w:rFonts w:ascii="Tahoma" w:eastAsia="Tahoma" w:hAnsi="Tahoma" w:cs="Tahoma"/>
          <w:b/>
          <w:color w:val="313537"/>
          <w:sz w:val="24"/>
          <w:szCs w:val="24"/>
        </w:rPr>
        <w:t xml:space="preserve"> out by our Designated Person or Manager</w:t>
      </w:r>
    </w:p>
    <w:p w:rsidR="00414966" w:rsidRDefault="00176013">
      <w:pPr>
        <w:keepNext/>
        <w:keepLines/>
        <w:widowControl w:val="0"/>
        <w:shd w:val="clear" w:color="auto" w:fill="FFFFFF"/>
        <w:spacing w:after="0" w:line="240" w:lineRule="auto"/>
        <w:rPr>
          <w:rFonts w:ascii="Tahoma" w:eastAsia="Tahoma" w:hAnsi="Tahoma" w:cs="Tahoma"/>
          <w:color w:val="313537"/>
          <w:sz w:val="24"/>
          <w:szCs w:val="24"/>
        </w:rPr>
      </w:pPr>
      <w:r>
        <w:rPr>
          <w:rFonts w:ascii="Tahoma" w:eastAsia="Tahoma" w:hAnsi="Tahoma" w:cs="Tahoma"/>
          <w:color w:val="313537"/>
          <w:sz w:val="24"/>
          <w:szCs w:val="24"/>
        </w:rPr>
        <w:t>The aim of sharing information early is to prevent abuse and take steps to improve the child's wellbeing.</w:t>
      </w:r>
    </w:p>
    <w:p w:rsidR="00414966" w:rsidRDefault="00414966">
      <w:pPr>
        <w:keepNext/>
        <w:keepLines/>
        <w:widowControl w:val="0"/>
        <w:shd w:val="clear" w:color="auto" w:fill="FFFFFF"/>
        <w:spacing w:after="0" w:line="240" w:lineRule="auto"/>
        <w:rPr>
          <w:rFonts w:ascii="Tahoma" w:eastAsia="Tahoma" w:hAnsi="Tahoma" w:cs="Tahoma"/>
          <w:b/>
          <w:color w:val="313537"/>
          <w:sz w:val="24"/>
          <w:szCs w:val="24"/>
        </w:rPr>
      </w:pPr>
    </w:p>
    <w:p w:rsidR="00414966" w:rsidRDefault="00176013">
      <w:pPr>
        <w:keepNext/>
        <w:keepLines/>
        <w:widowControl w:val="0"/>
        <w:shd w:val="clear" w:color="auto" w:fill="FFFFFF"/>
        <w:spacing w:after="0" w:line="240" w:lineRule="auto"/>
        <w:rPr>
          <w:rFonts w:ascii="Tahoma" w:eastAsia="Tahoma" w:hAnsi="Tahoma" w:cs="Tahoma"/>
          <w:color w:val="313537"/>
          <w:sz w:val="24"/>
          <w:szCs w:val="24"/>
        </w:rPr>
      </w:pPr>
      <w:r>
        <w:rPr>
          <w:rFonts w:ascii="Tahoma" w:eastAsia="Tahoma" w:hAnsi="Tahoma" w:cs="Tahoma"/>
          <w:color w:val="313537"/>
          <w:sz w:val="24"/>
          <w:szCs w:val="24"/>
        </w:rPr>
        <w:t>The legislation that supports us to share information early includes:</w:t>
      </w:r>
    </w:p>
    <w:p w:rsidR="00414966" w:rsidRDefault="00176013">
      <w:pPr>
        <w:keepNext/>
        <w:keepLines/>
        <w:widowControl w:val="0"/>
        <w:shd w:val="clear" w:color="auto" w:fill="FFFFFF"/>
        <w:spacing w:after="0" w:line="240" w:lineRule="auto"/>
        <w:rPr>
          <w:rFonts w:ascii="Tahoma" w:eastAsia="Tahoma" w:hAnsi="Tahoma" w:cs="Tahoma"/>
          <w:color w:val="313537"/>
          <w:sz w:val="24"/>
          <w:szCs w:val="24"/>
        </w:rPr>
      </w:pPr>
      <w:proofErr w:type="spellStart"/>
      <w:r>
        <w:rPr>
          <w:rFonts w:ascii="Tahoma" w:eastAsia="Tahoma" w:hAnsi="Tahoma" w:cs="Tahoma"/>
          <w:color w:val="313537"/>
          <w:sz w:val="24"/>
          <w:szCs w:val="24"/>
        </w:rPr>
        <w:t>Oranga</w:t>
      </w:r>
      <w:proofErr w:type="spellEnd"/>
      <w:r>
        <w:rPr>
          <w:rFonts w:ascii="Tahoma" w:eastAsia="Tahoma" w:hAnsi="Tahoma" w:cs="Tahoma"/>
          <w:color w:val="313537"/>
          <w:sz w:val="24"/>
          <w:szCs w:val="24"/>
        </w:rPr>
        <w:t xml:space="preserve"> </w:t>
      </w:r>
      <w:proofErr w:type="spellStart"/>
      <w:r>
        <w:rPr>
          <w:rFonts w:ascii="Tahoma" w:eastAsia="Tahoma" w:hAnsi="Tahoma" w:cs="Tahoma"/>
          <w:color w:val="313537"/>
          <w:sz w:val="24"/>
          <w:szCs w:val="24"/>
        </w:rPr>
        <w:t>Tamariki</w:t>
      </w:r>
      <w:proofErr w:type="spellEnd"/>
      <w:r>
        <w:rPr>
          <w:rFonts w:ascii="Tahoma" w:eastAsia="Tahoma" w:hAnsi="Tahoma" w:cs="Tahoma"/>
          <w:color w:val="313537"/>
          <w:sz w:val="24"/>
          <w:szCs w:val="24"/>
        </w:rPr>
        <w:t xml:space="preserve"> Act 1989</w:t>
      </w:r>
    </w:p>
    <w:p w:rsidR="00414966" w:rsidRDefault="00176013">
      <w:pPr>
        <w:keepNext/>
        <w:keepLines/>
        <w:widowControl w:val="0"/>
        <w:shd w:val="clear" w:color="auto" w:fill="FFFFFF"/>
        <w:spacing w:after="0" w:line="240" w:lineRule="auto"/>
        <w:rPr>
          <w:rFonts w:ascii="Tahoma" w:eastAsia="Tahoma" w:hAnsi="Tahoma" w:cs="Tahoma"/>
          <w:color w:val="313537"/>
          <w:sz w:val="24"/>
          <w:szCs w:val="24"/>
        </w:rPr>
      </w:pPr>
      <w:r>
        <w:rPr>
          <w:rFonts w:ascii="Tahoma" w:eastAsia="Tahoma" w:hAnsi="Tahoma" w:cs="Tahoma"/>
          <w:color w:val="313537"/>
          <w:sz w:val="24"/>
          <w:szCs w:val="24"/>
        </w:rPr>
        <w:t>Family Violence Act 2018</w:t>
      </w:r>
    </w:p>
    <w:p w:rsidR="00414966" w:rsidRDefault="00176013">
      <w:pPr>
        <w:keepNext/>
        <w:keepLines/>
        <w:widowControl w:val="0"/>
        <w:shd w:val="clear" w:color="auto" w:fill="FFFFFF"/>
        <w:spacing w:after="0" w:line="240" w:lineRule="auto"/>
        <w:rPr>
          <w:rFonts w:ascii="Tahoma" w:eastAsia="Tahoma" w:hAnsi="Tahoma" w:cs="Tahoma"/>
          <w:color w:val="313537"/>
          <w:sz w:val="24"/>
          <w:szCs w:val="24"/>
        </w:rPr>
      </w:pPr>
      <w:r>
        <w:rPr>
          <w:rFonts w:ascii="Tahoma" w:eastAsia="Tahoma" w:hAnsi="Tahoma" w:cs="Tahoma"/>
          <w:color w:val="313537"/>
          <w:sz w:val="24"/>
          <w:szCs w:val="24"/>
        </w:rPr>
        <w:t>The Privacy Act 2020</w:t>
      </w:r>
    </w:p>
    <w:p w:rsidR="00414966" w:rsidRDefault="00176013">
      <w:pPr>
        <w:keepNext/>
        <w:keepLines/>
        <w:widowControl w:val="0"/>
        <w:shd w:val="clear" w:color="auto" w:fill="FFFFFF"/>
        <w:spacing w:after="0" w:line="240" w:lineRule="auto"/>
        <w:rPr>
          <w:rFonts w:ascii="Tahoma" w:eastAsia="Tahoma" w:hAnsi="Tahoma" w:cs="Tahoma"/>
          <w:color w:val="313537"/>
          <w:sz w:val="24"/>
          <w:szCs w:val="24"/>
        </w:rPr>
      </w:pPr>
      <w:r>
        <w:rPr>
          <w:rFonts w:ascii="Tahoma" w:eastAsia="Tahoma" w:hAnsi="Tahoma" w:cs="Tahoma"/>
          <w:color w:val="313537"/>
          <w:sz w:val="24"/>
          <w:szCs w:val="24"/>
        </w:rPr>
        <w:lastRenderedPageBreak/>
        <w:t xml:space="preserve">The </w:t>
      </w:r>
      <w:proofErr w:type="spellStart"/>
      <w:r>
        <w:rPr>
          <w:rFonts w:ascii="Tahoma" w:eastAsia="Tahoma" w:hAnsi="Tahoma" w:cs="Tahoma"/>
          <w:color w:val="313537"/>
          <w:sz w:val="24"/>
          <w:szCs w:val="24"/>
        </w:rPr>
        <w:t>Oranga</w:t>
      </w:r>
      <w:proofErr w:type="spellEnd"/>
      <w:r>
        <w:rPr>
          <w:rFonts w:ascii="Tahoma" w:eastAsia="Tahoma" w:hAnsi="Tahoma" w:cs="Tahoma"/>
          <w:color w:val="313537"/>
          <w:sz w:val="24"/>
          <w:szCs w:val="24"/>
        </w:rPr>
        <w:t xml:space="preserve"> </w:t>
      </w:r>
      <w:proofErr w:type="spellStart"/>
      <w:r>
        <w:rPr>
          <w:rFonts w:ascii="Tahoma" w:eastAsia="Tahoma" w:hAnsi="Tahoma" w:cs="Tahoma"/>
          <w:color w:val="313537"/>
          <w:sz w:val="24"/>
          <w:szCs w:val="24"/>
        </w:rPr>
        <w:t>Tamariki</w:t>
      </w:r>
      <w:proofErr w:type="spellEnd"/>
      <w:r>
        <w:rPr>
          <w:rFonts w:ascii="Tahoma" w:eastAsia="Tahoma" w:hAnsi="Tahoma" w:cs="Tahoma"/>
          <w:color w:val="313537"/>
          <w:sz w:val="24"/>
          <w:szCs w:val="24"/>
        </w:rPr>
        <w:t xml:space="preserve"> Act ensures people and organisations can share information about concerns for a </w:t>
      </w:r>
      <w:proofErr w:type="spellStart"/>
      <w:r>
        <w:rPr>
          <w:rFonts w:ascii="Tahoma" w:eastAsia="Tahoma" w:hAnsi="Tahoma" w:cs="Tahoma"/>
          <w:color w:val="313537"/>
          <w:sz w:val="24"/>
          <w:szCs w:val="24"/>
        </w:rPr>
        <w:t>tamaiti</w:t>
      </w:r>
      <w:proofErr w:type="spellEnd"/>
      <w:r>
        <w:rPr>
          <w:rFonts w:ascii="Tahoma" w:eastAsia="Tahoma" w:hAnsi="Tahoma" w:cs="Tahoma"/>
          <w:color w:val="313537"/>
          <w:sz w:val="24"/>
          <w:szCs w:val="24"/>
        </w:rPr>
        <w:t xml:space="preserve"> or </w:t>
      </w:r>
      <w:proofErr w:type="spellStart"/>
      <w:r>
        <w:rPr>
          <w:rFonts w:ascii="Tahoma" w:eastAsia="Tahoma" w:hAnsi="Tahoma" w:cs="Tahoma"/>
          <w:color w:val="313537"/>
          <w:sz w:val="24"/>
          <w:szCs w:val="24"/>
        </w:rPr>
        <w:t>whānau</w:t>
      </w:r>
      <w:proofErr w:type="spellEnd"/>
      <w:r>
        <w:rPr>
          <w:rFonts w:ascii="Tahoma" w:eastAsia="Tahoma" w:hAnsi="Tahoma" w:cs="Tahoma"/>
          <w:color w:val="313537"/>
          <w:sz w:val="24"/>
          <w:szCs w:val="24"/>
        </w:rPr>
        <w:t xml:space="preserve"> early. The Act overwrites the Privacy Act by allowing you to share information about </w:t>
      </w:r>
      <w:proofErr w:type="spellStart"/>
      <w:r>
        <w:rPr>
          <w:rFonts w:ascii="Tahoma" w:eastAsia="Tahoma" w:hAnsi="Tahoma" w:cs="Tahoma"/>
          <w:color w:val="313537"/>
          <w:sz w:val="24"/>
          <w:szCs w:val="24"/>
        </w:rPr>
        <w:t>tamariki</w:t>
      </w:r>
      <w:proofErr w:type="spellEnd"/>
      <w:r>
        <w:rPr>
          <w:rFonts w:ascii="Tahoma" w:eastAsia="Tahoma" w:hAnsi="Tahoma" w:cs="Tahoma"/>
          <w:color w:val="313537"/>
          <w:sz w:val="24"/>
          <w:szCs w:val="24"/>
        </w:rPr>
        <w:t xml:space="preserve"> or </w:t>
      </w:r>
      <w:proofErr w:type="spellStart"/>
      <w:r>
        <w:rPr>
          <w:rFonts w:ascii="Tahoma" w:eastAsia="Tahoma" w:hAnsi="Tahoma" w:cs="Tahoma"/>
          <w:color w:val="313537"/>
          <w:sz w:val="24"/>
          <w:szCs w:val="24"/>
        </w:rPr>
        <w:t>whānau</w:t>
      </w:r>
      <w:proofErr w:type="spellEnd"/>
      <w:r>
        <w:rPr>
          <w:rFonts w:ascii="Tahoma" w:eastAsia="Tahoma" w:hAnsi="Tahoma" w:cs="Tahoma"/>
          <w:color w:val="313537"/>
          <w:sz w:val="24"/>
          <w:szCs w:val="24"/>
        </w:rPr>
        <w:t>.</w:t>
      </w:r>
    </w:p>
    <w:p w:rsidR="00414966" w:rsidRDefault="00414966">
      <w:pPr>
        <w:keepNext/>
        <w:keepLines/>
        <w:widowControl w:val="0"/>
        <w:shd w:val="clear" w:color="auto" w:fill="FFFFFF"/>
        <w:spacing w:after="0" w:line="240" w:lineRule="auto"/>
        <w:rPr>
          <w:rFonts w:ascii="Tahoma" w:eastAsia="Tahoma" w:hAnsi="Tahoma" w:cs="Tahoma"/>
          <w:color w:val="313537"/>
          <w:sz w:val="24"/>
          <w:szCs w:val="24"/>
        </w:rPr>
      </w:pPr>
    </w:p>
    <w:p w:rsidR="00414966" w:rsidRDefault="00176013">
      <w:pPr>
        <w:keepNext/>
        <w:keepLines/>
        <w:widowControl w:val="0"/>
        <w:shd w:val="clear" w:color="auto" w:fill="FFFFFF"/>
        <w:spacing w:after="0" w:line="240" w:lineRule="auto"/>
        <w:rPr>
          <w:rFonts w:ascii="Tahoma" w:eastAsia="Tahoma" w:hAnsi="Tahoma" w:cs="Tahoma"/>
          <w:color w:val="313537"/>
          <w:sz w:val="24"/>
          <w:szCs w:val="24"/>
        </w:rPr>
      </w:pPr>
      <w:r>
        <w:rPr>
          <w:rFonts w:ascii="Tahoma" w:eastAsia="Tahoma" w:hAnsi="Tahoma" w:cs="Tahoma"/>
          <w:color w:val="313537"/>
          <w:sz w:val="24"/>
          <w:szCs w:val="24"/>
        </w:rPr>
        <w:t xml:space="preserve">Examples of ways in which information can be shared with another service or agency include: </w:t>
      </w:r>
    </w:p>
    <w:p w:rsidR="00414966" w:rsidRDefault="00176013">
      <w:pPr>
        <w:keepNext/>
        <w:keepLines/>
        <w:widowControl w:val="0"/>
        <w:numPr>
          <w:ilvl w:val="0"/>
          <w:numId w:val="22"/>
        </w:numPr>
        <w:shd w:val="clear" w:color="auto" w:fill="FFFFFF"/>
        <w:spacing w:after="0" w:line="240" w:lineRule="auto"/>
        <w:rPr>
          <w:rFonts w:ascii="Tahoma" w:eastAsia="Tahoma" w:hAnsi="Tahoma" w:cs="Tahoma"/>
          <w:color w:val="313537"/>
          <w:sz w:val="24"/>
          <w:szCs w:val="24"/>
        </w:rPr>
      </w:pPr>
      <w:r>
        <w:rPr>
          <w:rFonts w:ascii="Tahoma" w:eastAsia="Tahoma" w:hAnsi="Tahoma" w:cs="Tahoma"/>
          <w:color w:val="313537"/>
          <w:sz w:val="24"/>
          <w:szCs w:val="24"/>
        </w:rPr>
        <w:t>A phone call.</w:t>
      </w:r>
    </w:p>
    <w:p w:rsidR="00414966" w:rsidRDefault="00176013">
      <w:pPr>
        <w:keepNext/>
        <w:keepLines/>
        <w:widowControl w:val="0"/>
        <w:numPr>
          <w:ilvl w:val="0"/>
          <w:numId w:val="22"/>
        </w:numPr>
        <w:shd w:val="clear" w:color="auto" w:fill="FFFFFF"/>
        <w:spacing w:after="0" w:line="240" w:lineRule="auto"/>
        <w:rPr>
          <w:rFonts w:ascii="Tahoma" w:eastAsia="Tahoma" w:hAnsi="Tahoma" w:cs="Tahoma"/>
          <w:color w:val="313537"/>
          <w:sz w:val="24"/>
          <w:szCs w:val="24"/>
        </w:rPr>
      </w:pPr>
      <w:r>
        <w:rPr>
          <w:rFonts w:ascii="Tahoma" w:eastAsia="Tahoma" w:hAnsi="Tahoma" w:cs="Tahoma"/>
          <w:color w:val="313537"/>
          <w:sz w:val="24"/>
          <w:szCs w:val="24"/>
        </w:rPr>
        <w:t>An email.</w:t>
      </w:r>
    </w:p>
    <w:p w:rsidR="00414966" w:rsidRDefault="00176013">
      <w:pPr>
        <w:keepNext/>
        <w:keepLines/>
        <w:widowControl w:val="0"/>
        <w:numPr>
          <w:ilvl w:val="0"/>
          <w:numId w:val="22"/>
        </w:numPr>
        <w:shd w:val="clear" w:color="auto" w:fill="FFFFFF"/>
        <w:spacing w:after="0" w:line="240" w:lineRule="auto"/>
        <w:rPr>
          <w:rFonts w:ascii="Tahoma" w:eastAsia="Tahoma" w:hAnsi="Tahoma" w:cs="Tahoma"/>
          <w:color w:val="313537"/>
          <w:sz w:val="24"/>
          <w:szCs w:val="24"/>
        </w:rPr>
      </w:pPr>
      <w:r>
        <w:rPr>
          <w:rFonts w:ascii="Tahoma" w:eastAsia="Tahoma" w:hAnsi="Tahoma" w:cs="Tahoma"/>
          <w:color w:val="313537"/>
          <w:sz w:val="24"/>
          <w:szCs w:val="24"/>
        </w:rPr>
        <w:t>Arranging a meeting/</w:t>
      </w:r>
      <w:proofErr w:type="spellStart"/>
      <w:r>
        <w:rPr>
          <w:rFonts w:ascii="Tahoma" w:eastAsia="Tahoma" w:hAnsi="Tahoma" w:cs="Tahoma"/>
          <w:color w:val="313537"/>
          <w:sz w:val="24"/>
          <w:szCs w:val="24"/>
        </w:rPr>
        <w:t>hui</w:t>
      </w:r>
      <w:proofErr w:type="spellEnd"/>
      <w:r>
        <w:rPr>
          <w:rFonts w:ascii="Tahoma" w:eastAsia="Tahoma" w:hAnsi="Tahoma" w:cs="Tahoma"/>
          <w:color w:val="313537"/>
          <w:sz w:val="24"/>
          <w:szCs w:val="24"/>
        </w:rPr>
        <w:t xml:space="preserve"> with other regulated services working with the </w:t>
      </w:r>
      <w:proofErr w:type="spellStart"/>
      <w:r>
        <w:rPr>
          <w:rFonts w:ascii="Tahoma" w:eastAsia="Tahoma" w:hAnsi="Tahoma" w:cs="Tahoma"/>
          <w:color w:val="313537"/>
          <w:sz w:val="24"/>
          <w:szCs w:val="24"/>
        </w:rPr>
        <w:t>tamaiti</w:t>
      </w:r>
      <w:proofErr w:type="spellEnd"/>
      <w:r>
        <w:rPr>
          <w:rFonts w:ascii="Tahoma" w:eastAsia="Tahoma" w:hAnsi="Tahoma" w:cs="Tahoma"/>
          <w:color w:val="313537"/>
          <w:sz w:val="24"/>
          <w:szCs w:val="24"/>
        </w:rPr>
        <w:t xml:space="preserve"> or </w:t>
      </w:r>
      <w:proofErr w:type="spellStart"/>
      <w:r>
        <w:rPr>
          <w:rFonts w:ascii="Tahoma" w:eastAsia="Tahoma" w:hAnsi="Tahoma" w:cs="Tahoma"/>
          <w:color w:val="313537"/>
          <w:sz w:val="24"/>
          <w:szCs w:val="24"/>
        </w:rPr>
        <w:t>whānau</w:t>
      </w:r>
      <w:proofErr w:type="spellEnd"/>
      <w:r>
        <w:rPr>
          <w:rFonts w:ascii="Tahoma" w:eastAsia="Tahoma" w:hAnsi="Tahoma" w:cs="Tahoma"/>
          <w:color w:val="313537"/>
          <w:sz w:val="24"/>
          <w:szCs w:val="24"/>
        </w:rPr>
        <w:t>.</w:t>
      </w:r>
    </w:p>
    <w:p w:rsidR="00414966" w:rsidRDefault="00176013">
      <w:pPr>
        <w:keepNext/>
        <w:keepLines/>
        <w:widowControl w:val="0"/>
        <w:shd w:val="clear" w:color="auto" w:fill="FFFFFF"/>
        <w:spacing w:after="0" w:line="240" w:lineRule="auto"/>
        <w:rPr>
          <w:rFonts w:ascii="Tahoma" w:eastAsia="Tahoma" w:hAnsi="Tahoma" w:cs="Tahoma"/>
          <w:color w:val="313537"/>
          <w:sz w:val="24"/>
          <w:szCs w:val="24"/>
        </w:rPr>
      </w:pPr>
      <w:r>
        <w:rPr>
          <w:rFonts w:ascii="Tahoma" w:eastAsia="Tahoma" w:hAnsi="Tahoma" w:cs="Tahoma"/>
          <w:color w:val="313537"/>
          <w:sz w:val="24"/>
          <w:szCs w:val="24"/>
        </w:rPr>
        <w:t xml:space="preserve">As long as requesting information or sharing of information is about wellbeing or safety of </w:t>
      </w:r>
      <w:proofErr w:type="spellStart"/>
      <w:r>
        <w:rPr>
          <w:rFonts w:ascii="Tahoma" w:eastAsia="Tahoma" w:hAnsi="Tahoma" w:cs="Tahoma"/>
          <w:color w:val="313537"/>
          <w:sz w:val="24"/>
          <w:szCs w:val="24"/>
        </w:rPr>
        <w:t>tamariki</w:t>
      </w:r>
      <w:proofErr w:type="spellEnd"/>
      <w:r>
        <w:rPr>
          <w:rFonts w:ascii="Tahoma" w:eastAsia="Tahoma" w:hAnsi="Tahoma" w:cs="Tahoma"/>
          <w:color w:val="313537"/>
          <w:sz w:val="24"/>
          <w:szCs w:val="24"/>
        </w:rPr>
        <w:t xml:space="preserve"> and the service/agency is on the list of </w:t>
      </w:r>
      <w:hyperlink r:id="rId10">
        <w:r>
          <w:rPr>
            <w:rFonts w:ascii="Tahoma" w:eastAsia="Tahoma" w:hAnsi="Tahoma" w:cs="Tahoma"/>
            <w:color w:val="1155CC"/>
            <w:sz w:val="24"/>
            <w:szCs w:val="24"/>
            <w:u w:val="single"/>
          </w:rPr>
          <w:t>regulated services</w:t>
        </w:r>
      </w:hyperlink>
      <w:r>
        <w:rPr>
          <w:rFonts w:ascii="Tahoma" w:eastAsia="Tahoma" w:hAnsi="Tahoma" w:cs="Tahoma"/>
          <w:color w:val="313537"/>
          <w:sz w:val="24"/>
          <w:szCs w:val="24"/>
        </w:rPr>
        <w:t xml:space="preserve"> you can:</w:t>
      </w:r>
    </w:p>
    <w:p w:rsidR="00414966" w:rsidRDefault="00176013">
      <w:pPr>
        <w:keepNext/>
        <w:keepLines/>
        <w:widowControl w:val="0"/>
        <w:numPr>
          <w:ilvl w:val="0"/>
          <w:numId w:val="25"/>
        </w:numPr>
        <w:shd w:val="clear" w:color="auto" w:fill="FFFFFF"/>
        <w:spacing w:after="0" w:line="240" w:lineRule="auto"/>
        <w:rPr>
          <w:rFonts w:ascii="Tahoma" w:eastAsia="Tahoma" w:hAnsi="Tahoma" w:cs="Tahoma"/>
          <w:color w:val="313537"/>
          <w:sz w:val="24"/>
          <w:szCs w:val="24"/>
        </w:rPr>
      </w:pPr>
      <w:r>
        <w:rPr>
          <w:rFonts w:ascii="Tahoma" w:eastAsia="Tahoma" w:hAnsi="Tahoma" w:cs="Tahoma"/>
          <w:color w:val="313537"/>
          <w:sz w:val="24"/>
          <w:szCs w:val="24"/>
        </w:rPr>
        <w:t xml:space="preserve">Provide or request information from another service/agency to gather pieces of the jigsaw that can help you understand the risks or needs of the </w:t>
      </w:r>
      <w:proofErr w:type="spellStart"/>
      <w:r>
        <w:rPr>
          <w:rFonts w:ascii="Tahoma" w:eastAsia="Tahoma" w:hAnsi="Tahoma" w:cs="Tahoma"/>
          <w:color w:val="313537"/>
          <w:sz w:val="24"/>
          <w:szCs w:val="24"/>
        </w:rPr>
        <w:t>tamaiti</w:t>
      </w:r>
      <w:proofErr w:type="spellEnd"/>
      <w:r>
        <w:rPr>
          <w:rFonts w:ascii="Tahoma" w:eastAsia="Tahoma" w:hAnsi="Tahoma" w:cs="Tahoma"/>
          <w:color w:val="313537"/>
          <w:sz w:val="24"/>
          <w:szCs w:val="24"/>
        </w:rPr>
        <w:t>.</w:t>
      </w:r>
    </w:p>
    <w:p w:rsidR="00414966" w:rsidRDefault="00176013">
      <w:pPr>
        <w:keepNext/>
        <w:keepLines/>
        <w:widowControl w:val="0"/>
        <w:numPr>
          <w:ilvl w:val="0"/>
          <w:numId w:val="25"/>
        </w:numPr>
        <w:shd w:val="clear" w:color="auto" w:fill="FFFFFF"/>
        <w:spacing w:after="0" w:line="240" w:lineRule="auto"/>
        <w:rPr>
          <w:rFonts w:ascii="Tahoma" w:eastAsia="Tahoma" w:hAnsi="Tahoma" w:cs="Tahoma"/>
          <w:color w:val="313537"/>
          <w:sz w:val="24"/>
          <w:szCs w:val="24"/>
        </w:rPr>
      </w:pPr>
      <w:r>
        <w:rPr>
          <w:rFonts w:ascii="Tahoma" w:eastAsia="Tahoma" w:hAnsi="Tahoma" w:cs="Tahoma"/>
          <w:color w:val="313537"/>
          <w:sz w:val="24"/>
          <w:szCs w:val="24"/>
        </w:rPr>
        <w:t xml:space="preserve">Share a piece of the jigsaw to help another service/agency understand the risks or needs of the </w:t>
      </w:r>
      <w:proofErr w:type="spellStart"/>
      <w:r>
        <w:rPr>
          <w:rFonts w:ascii="Tahoma" w:eastAsia="Tahoma" w:hAnsi="Tahoma" w:cs="Tahoma"/>
          <w:color w:val="313537"/>
          <w:sz w:val="24"/>
          <w:szCs w:val="24"/>
        </w:rPr>
        <w:t>tamaiti</w:t>
      </w:r>
      <w:proofErr w:type="spellEnd"/>
      <w:r>
        <w:rPr>
          <w:rFonts w:ascii="Tahoma" w:eastAsia="Tahoma" w:hAnsi="Tahoma" w:cs="Tahoma"/>
          <w:color w:val="313537"/>
          <w:sz w:val="24"/>
          <w:szCs w:val="24"/>
        </w:rPr>
        <w:t>.</w:t>
      </w:r>
    </w:p>
    <w:p w:rsidR="00414966" w:rsidRDefault="00414966">
      <w:pPr>
        <w:keepNext/>
        <w:keepLines/>
        <w:widowControl w:val="0"/>
        <w:shd w:val="clear" w:color="auto" w:fill="FFFFFF"/>
        <w:spacing w:after="0" w:line="240" w:lineRule="auto"/>
        <w:rPr>
          <w:rFonts w:ascii="Tahoma" w:eastAsia="Tahoma" w:hAnsi="Tahoma" w:cs="Tahoma"/>
          <w:color w:val="313537"/>
          <w:sz w:val="24"/>
          <w:szCs w:val="24"/>
        </w:rPr>
      </w:pPr>
    </w:p>
    <w:p w:rsidR="00414966" w:rsidRDefault="00176013">
      <w:pPr>
        <w:keepNext/>
        <w:keepLines/>
        <w:widowControl w:val="0"/>
        <w:shd w:val="clear" w:color="auto" w:fill="FFFFFF"/>
        <w:spacing w:after="0" w:line="240" w:lineRule="auto"/>
        <w:rPr>
          <w:rFonts w:ascii="Tahoma" w:eastAsia="Tahoma" w:hAnsi="Tahoma" w:cs="Tahoma"/>
          <w:b/>
          <w:color w:val="313537"/>
          <w:sz w:val="24"/>
          <w:szCs w:val="24"/>
        </w:rPr>
      </w:pPr>
      <w:r>
        <w:rPr>
          <w:rFonts w:ascii="Tahoma" w:eastAsia="Tahoma" w:hAnsi="Tahoma" w:cs="Tahoma"/>
          <w:b/>
          <w:color w:val="313537"/>
          <w:sz w:val="24"/>
          <w:szCs w:val="24"/>
        </w:rPr>
        <w:t xml:space="preserve">You can call </w:t>
      </w:r>
      <w:proofErr w:type="spellStart"/>
      <w:r>
        <w:rPr>
          <w:rFonts w:ascii="Tahoma" w:eastAsia="Tahoma" w:hAnsi="Tahoma" w:cs="Tahoma"/>
          <w:b/>
          <w:color w:val="313537"/>
          <w:sz w:val="24"/>
          <w:szCs w:val="24"/>
        </w:rPr>
        <w:t>Oranga</w:t>
      </w:r>
      <w:proofErr w:type="spellEnd"/>
      <w:r>
        <w:rPr>
          <w:rFonts w:ascii="Tahoma" w:eastAsia="Tahoma" w:hAnsi="Tahoma" w:cs="Tahoma"/>
          <w:b/>
          <w:color w:val="313537"/>
          <w:sz w:val="24"/>
          <w:szCs w:val="24"/>
        </w:rPr>
        <w:t xml:space="preserve"> </w:t>
      </w:r>
      <w:proofErr w:type="spellStart"/>
      <w:r>
        <w:rPr>
          <w:rFonts w:ascii="Tahoma" w:eastAsia="Tahoma" w:hAnsi="Tahoma" w:cs="Tahoma"/>
          <w:b/>
          <w:color w:val="313537"/>
          <w:sz w:val="24"/>
          <w:szCs w:val="24"/>
        </w:rPr>
        <w:t>Tamariki</w:t>
      </w:r>
      <w:proofErr w:type="spellEnd"/>
      <w:r>
        <w:rPr>
          <w:rFonts w:ascii="Tahoma" w:eastAsia="Tahoma" w:hAnsi="Tahoma" w:cs="Tahoma"/>
          <w:b/>
          <w:color w:val="313537"/>
          <w:sz w:val="24"/>
          <w:szCs w:val="24"/>
        </w:rPr>
        <w:t xml:space="preserve"> for advice.  </w:t>
      </w:r>
      <w:proofErr w:type="gramStart"/>
      <w:r>
        <w:rPr>
          <w:rFonts w:ascii="Tahoma" w:eastAsia="Tahoma" w:hAnsi="Tahoma" w:cs="Tahoma"/>
          <w:b/>
          <w:color w:val="313537"/>
          <w:sz w:val="24"/>
          <w:szCs w:val="24"/>
        </w:rPr>
        <w:t>Always.</w:t>
      </w:r>
      <w:proofErr w:type="gramEnd"/>
    </w:p>
    <w:p w:rsidR="00414966" w:rsidRDefault="00176013">
      <w:pPr>
        <w:keepNext/>
        <w:keepLines/>
        <w:widowControl w:val="0"/>
        <w:numPr>
          <w:ilvl w:val="0"/>
          <w:numId w:val="19"/>
        </w:numPr>
        <w:shd w:val="clear" w:color="auto" w:fill="FFFFFF"/>
        <w:spacing w:after="0" w:line="240" w:lineRule="auto"/>
        <w:rPr>
          <w:rFonts w:ascii="Tahoma" w:eastAsia="Tahoma" w:hAnsi="Tahoma" w:cs="Tahoma"/>
          <w:color w:val="313537"/>
          <w:sz w:val="24"/>
          <w:szCs w:val="24"/>
        </w:rPr>
      </w:pPr>
      <w:r>
        <w:rPr>
          <w:rFonts w:ascii="Tahoma" w:eastAsia="Tahoma" w:hAnsi="Tahoma" w:cs="Tahoma"/>
          <w:color w:val="313537"/>
          <w:sz w:val="24"/>
          <w:szCs w:val="24"/>
        </w:rPr>
        <w:t>Plan your call.</w:t>
      </w:r>
    </w:p>
    <w:p w:rsidR="00414966" w:rsidRDefault="00176013">
      <w:pPr>
        <w:keepNext/>
        <w:keepLines/>
        <w:widowControl w:val="0"/>
        <w:numPr>
          <w:ilvl w:val="0"/>
          <w:numId w:val="19"/>
        </w:numPr>
        <w:shd w:val="clear" w:color="auto" w:fill="FFFFFF"/>
        <w:spacing w:after="0" w:line="240" w:lineRule="auto"/>
        <w:rPr>
          <w:rFonts w:ascii="Tahoma" w:eastAsia="Tahoma" w:hAnsi="Tahoma" w:cs="Tahoma"/>
          <w:color w:val="313537"/>
          <w:sz w:val="24"/>
          <w:szCs w:val="24"/>
        </w:rPr>
      </w:pPr>
      <w:r>
        <w:rPr>
          <w:rFonts w:ascii="Tahoma" w:eastAsia="Tahoma" w:hAnsi="Tahoma" w:cs="Tahoma"/>
          <w:color w:val="313537"/>
          <w:sz w:val="24"/>
          <w:szCs w:val="24"/>
        </w:rPr>
        <w:t>Ask to speak to a social worker.</w:t>
      </w:r>
    </w:p>
    <w:p w:rsidR="00414966" w:rsidRDefault="00176013">
      <w:pPr>
        <w:keepNext/>
        <w:keepLines/>
        <w:widowControl w:val="0"/>
        <w:numPr>
          <w:ilvl w:val="0"/>
          <w:numId w:val="19"/>
        </w:numPr>
        <w:shd w:val="clear" w:color="auto" w:fill="FFFFFF"/>
        <w:spacing w:after="0" w:line="240" w:lineRule="auto"/>
        <w:rPr>
          <w:rFonts w:ascii="Tahoma" w:eastAsia="Tahoma" w:hAnsi="Tahoma" w:cs="Tahoma"/>
          <w:color w:val="313537"/>
          <w:sz w:val="24"/>
          <w:szCs w:val="24"/>
        </w:rPr>
      </w:pPr>
      <w:r>
        <w:rPr>
          <w:rFonts w:ascii="Tahoma" w:eastAsia="Tahoma" w:hAnsi="Tahoma" w:cs="Tahoma"/>
          <w:color w:val="313537"/>
          <w:sz w:val="24"/>
          <w:szCs w:val="24"/>
        </w:rPr>
        <w:t>Document their full name, date and time of the call for your records.</w:t>
      </w:r>
    </w:p>
    <w:p w:rsidR="00414966" w:rsidRDefault="00176013">
      <w:pPr>
        <w:keepNext/>
        <w:keepLines/>
        <w:widowControl w:val="0"/>
        <w:numPr>
          <w:ilvl w:val="0"/>
          <w:numId w:val="19"/>
        </w:numPr>
        <w:shd w:val="clear" w:color="auto" w:fill="FFFFFF"/>
        <w:spacing w:after="0" w:line="240" w:lineRule="auto"/>
        <w:rPr>
          <w:rFonts w:ascii="Tahoma" w:eastAsia="Tahoma" w:hAnsi="Tahoma" w:cs="Tahoma"/>
          <w:color w:val="313537"/>
          <w:sz w:val="24"/>
          <w:szCs w:val="24"/>
        </w:rPr>
      </w:pPr>
      <w:r>
        <w:rPr>
          <w:rFonts w:ascii="Tahoma" w:eastAsia="Tahoma" w:hAnsi="Tahoma" w:cs="Tahoma"/>
          <w:color w:val="313537"/>
          <w:sz w:val="24"/>
          <w:szCs w:val="24"/>
        </w:rPr>
        <w:t>Explain your concerns and ask for guidance.</w:t>
      </w:r>
    </w:p>
    <w:p w:rsidR="00414966" w:rsidRDefault="00176013">
      <w:pPr>
        <w:keepNext/>
        <w:keepLines/>
        <w:widowControl w:val="0"/>
        <w:numPr>
          <w:ilvl w:val="0"/>
          <w:numId w:val="19"/>
        </w:numPr>
        <w:shd w:val="clear" w:color="auto" w:fill="FFFFFF"/>
        <w:spacing w:after="0" w:line="240" w:lineRule="auto"/>
        <w:rPr>
          <w:rFonts w:ascii="Tahoma" w:eastAsia="Tahoma" w:hAnsi="Tahoma" w:cs="Tahoma"/>
          <w:color w:val="313537"/>
          <w:sz w:val="24"/>
          <w:szCs w:val="24"/>
        </w:rPr>
      </w:pPr>
      <w:r>
        <w:rPr>
          <w:rFonts w:ascii="Tahoma" w:eastAsia="Tahoma" w:hAnsi="Tahoma" w:cs="Tahoma"/>
          <w:color w:val="313537"/>
          <w:sz w:val="24"/>
          <w:szCs w:val="24"/>
        </w:rPr>
        <w:t>Record any advice you are given and any actions you take as a result.</w:t>
      </w:r>
    </w:p>
    <w:p w:rsidR="00414966" w:rsidRDefault="00414966">
      <w:pPr>
        <w:keepNext/>
        <w:keepLines/>
        <w:widowControl w:val="0"/>
        <w:shd w:val="clear" w:color="auto" w:fill="FFFFFF"/>
        <w:spacing w:after="0" w:line="240" w:lineRule="auto"/>
        <w:rPr>
          <w:rFonts w:ascii="Tahoma" w:eastAsia="Tahoma" w:hAnsi="Tahoma" w:cs="Tahoma"/>
          <w:color w:val="313537"/>
          <w:sz w:val="24"/>
          <w:szCs w:val="24"/>
        </w:rPr>
      </w:pPr>
    </w:p>
    <w:p w:rsidR="00414966" w:rsidRDefault="00414966">
      <w:pPr>
        <w:keepNext/>
        <w:keepLines/>
        <w:widowControl w:val="0"/>
        <w:shd w:val="clear" w:color="auto" w:fill="FFFFFF"/>
        <w:spacing w:after="0" w:line="240" w:lineRule="auto"/>
        <w:rPr>
          <w:rFonts w:ascii="Tahoma" w:eastAsia="Tahoma" w:hAnsi="Tahoma" w:cs="Tahoma"/>
          <w:color w:val="313537"/>
          <w:sz w:val="24"/>
          <w:szCs w:val="24"/>
        </w:rPr>
      </w:pPr>
    </w:p>
    <w:p w:rsidR="00414966" w:rsidRDefault="00176013">
      <w:pPr>
        <w:keepNext/>
        <w:keepLines/>
        <w:widowControl w:val="0"/>
        <w:shd w:val="clear" w:color="auto" w:fill="FFFFFF"/>
        <w:spacing w:after="0" w:line="240" w:lineRule="auto"/>
        <w:rPr>
          <w:rFonts w:ascii="Tahoma" w:eastAsia="Tahoma" w:hAnsi="Tahoma" w:cs="Tahoma"/>
          <w:b/>
          <w:color w:val="313537"/>
          <w:sz w:val="24"/>
          <w:szCs w:val="24"/>
        </w:rPr>
      </w:pPr>
      <w:r>
        <w:rPr>
          <w:rFonts w:ascii="Tahoma" w:eastAsia="Tahoma" w:hAnsi="Tahoma" w:cs="Tahoma"/>
          <w:b/>
          <w:color w:val="313537"/>
          <w:sz w:val="24"/>
          <w:szCs w:val="24"/>
        </w:rPr>
        <w:t>When you contact another agency to share information you could say:</w:t>
      </w:r>
    </w:p>
    <w:p w:rsidR="00414966" w:rsidRDefault="00176013">
      <w:pPr>
        <w:keepNext/>
        <w:keepLines/>
        <w:widowControl w:val="0"/>
        <w:numPr>
          <w:ilvl w:val="0"/>
          <w:numId w:val="24"/>
        </w:numPr>
        <w:shd w:val="clear" w:color="auto" w:fill="FFFFFF"/>
        <w:spacing w:after="0" w:line="240" w:lineRule="auto"/>
        <w:rPr>
          <w:rFonts w:ascii="Tahoma" w:eastAsia="Tahoma" w:hAnsi="Tahoma" w:cs="Tahoma"/>
          <w:i/>
          <w:color w:val="313537"/>
          <w:sz w:val="26"/>
          <w:szCs w:val="26"/>
        </w:rPr>
      </w:pPr>
      <w:r>
        <w:rPr>
          <w:rFonts w:ascii="Tahoma" w:eastAsia="Tahoma" w:hAnsi="Tahoma" w:cs="Tahoma"/>
          <w:i/>
          <w:color w:val="313537"/>
          <w:sz w:val="26"/>
          <w:szCs w:val="26"/>
        </w:rPr>
        <w:t>"I have some information about XXXX that may be useful for you to be aware of."</w:t>
      </w:r>
    </w:p>
    <w:p w:rsidR="00414966" w:rsidRDefault="00176013">
      <w:pPr>
        <w:keepNext/>
        <w:keepLines/>
        <w:widowControl w:val="0"/>
        <w:numPr>
          <w:ilvl w:val="0"/>
          <w:numId w:val="24"/>
        </w:numPr>
        <w:shd w:val="clear" w:color="auto" w:fill="FFFFFF"/>
        <w:spacing w:after="0" w:line="240" w:lineRule="auto"/>
        <w:rPr>
          <w:rFonts w:ascii="Tahoma" w:eastAsia="Tahoma" w:hAnsi="Tahoma" w:cs="Tahoma"/>
          <w:i/>
          <w:color w:val="313537"/>
          <w:sz w:val="26"/>
          <w:szCs w:val="26"/>
        </w:rPr>
      </w:pPr>
      <w:r>
        <w:rPr>
          <w:rFonts w:ascii="Tahoma" w:eastAsia="Tahoma" w:hAnsi="Tahoma" w:cs="Tahoma"/>
          <w:i/>
          <w:color w:val="313537"/>
          <w:sz w:val="26"/>
          <w:szCs w:val="26"/>
        </w:rPr>
        <w:t xml:space="preserve">"I am sharing this information as per Section 66c of The </w:t>
      </w:r>
      <w:proofErr w:type="spellStart"/>
      <w:r>
        <w:rPr>
          <w:rFonts w:ascii="Tahoma" w:eastAsia="Tahoma" w:hAnsi="Tahoma" w:cs="Tahoma"/>
          <w:i/>
          <w:color w:val="313537"/>
          <w:sz w:val="26"/>
          <w:szCs w:val="26"/>
        </w:rPr>
        <w:t>Oranga</w:t>
      </w:r>
      <w:proofErr w:type="spellEnd"/>
      <w:r>
        <w:rPr>
          <w:rFonts w:ascii="Tahoma" w:eastAsia="Tahoma" w:hAnsi="Tahoma" w:cs="Tahoma"/>
          <w:i/>
          <w:color w:val="313537"/>
          <w:sz w:val="26"/>
          <w:szCs w:val="26"/>
        </w:rPr>
        <w:t xml:space="preserve"> </w:t>
      </w:r>
      <w:proofErr w:type="spellStart"/>
      <w:r>
        <w:rPr>
          <w:rFonts w:ascii="Tahoma" w:eastAsia="Tahoma" w:hAnsi="Tahoma" w:cs="Tahoma"/>
          <w:i/>
          <w:color w:val="313537"/>
          <w:sz w:val="26"/>
          <w:szCs w:val="26"/>
        </w:rPr>
        <w:t>Tamariki</w:t>
      </w:r>
      <w:proofErr w:type="spellEnd"/>
      <w:r>
        <w:rPr>
          <w:rFonts w:ascii="Tahoma" w:eastAsia="Tahoma" w:hAnsi="Tahoma" w:cs="Tahoma"/>
          <w:i/>
          <w:color w:val="313537"/>
          <w:sz w:val="26"/>
          <w:szCs w:val="26"/>
        </w:rPr>
        <w:t xml:space="preserve"> Act as I believe by sharing this information it will give you a better understanding of the </w:t>
      </w:r>
      <w:proofErr w:type="spellStart"/>
      <w:r>
        <w:rPr>
          <w:rFonts w:ascii="Tahoma" w:eastAsia="Tahoma" w:hAnsi="Tahoma" w:cs="Tahoma"/>
          <w:i/>
          <w:color w:val="313537"/>
          <w:sz w:val="26"/>
          <w:szCs w:val="26"/>
        </w:rPr>
        <w:t>tamaiti</w:t>
      </w:r>
      <w:proofErr w:type="spellEnd"/>
      <w:r>
        <w:rPr>
          <w:rFonts w:ascii="Tahoma" w:eastAsia="Tahoma" w:hAnsi="Tahoma" w:cs="Tahoma"/>
          <w:i/>
          <w:color w:val="313537"/>
          <w:sz w:val="26"/>
          <w:szCs w:val="26"/>
        </w:rPr>
        <w:t xml:space="preserve"> or </w:t>
      </w:r>
      <w:proofErr w:type="spellStart"/>
      <w:r>
        <w:rPr>
          <w:rFonts w:ascii="Tahoma" w:eastAsia="Tahoma" w:hAnsi="Tahoma" w:cs="Tahoma"/>
          <w:i/>
          <w:color w:val="313537"/>
          <w:sz w:val="26"/>
          <w:szCs w:val="26"/>
        </w:rPr>
        <w:t>whanau’s</w:t>
      </w:r>
      <w:proofErr w:type="spellEnd"/>
      <w:r>
        <w:rPr>
          <w:rFonts w:ascii="Tahoma" w:eastAsia="Tahoma" w:hAnsi="Tahoma" w:cs="Tahoma"/>
          <w:i/>
          <w:color w:val="313537"/>
          <w:sz w:val="26"/>
          <w:szCs w:val="26"/>
        </w:rPr>
        <w:t xml:space="preserve"> situation."</w:t>
      </w:r>
    </w:p>
    <w:p w:rsidR="00414966" w:rsidRDefault="00414966">
      <w:pPr>
        <w:keepNext/>
        <w:keepLines/>
        <w:widowControl w:val="0"/>
        <w:shd w:val="clear" w:color="auto" w:fill="FFFFFF"/>
        <w:spacing w:after="0" w:line="240" w:lineRule="auto"/>
        <w:rPr>
          <w:rFonts w:ascii="Tahoma" w:eastAsia="Tahoma" w:hAnsi="Tahoma" w:cs="Tahoma"/>
          <w:b/>
          <w:color w:val="313537"/>
          <w:sz w:val="28"/>
          <w:szCs w:val="28"/>
        </w:rPr>
      </w:pPr>
    </w:p>
    <w:p w:rsidR="00414966" w:rsidRDefault="00176013">
      <w:pPr>
        <w:keepNext/>
        <w:keepLines/>
        <w:widowControl w:val="0"/>
        <w:shd w:val="clear" w:color="auto" w:fill="FFFFFF"/>
        <w:spacing w:after="0" w:line="240" w:lineRule="auto"/>
        <w:rPr>
          <w:rFonts w:ascii="Tahoma" w:eastAsia="Tahoma" w:hAnsi="Tahoma" w:cs="Tahoma"/>
          <w:b/>
          <w:color w:val="313537"/>
          <w:sz w:val="28"/>
          <w:szCs w:val="28"/>
        </w:rPr>
      </w:pPr>
      <w:r>
        <w:rPr>
          <w:rFonts w:ascii="Tahoma" w:eastAsia="Tahoma" w:hAnsi="Tahoma" w:cs="Tahoma"/>
          <w:b/>
          <w:color w:val="313537"/>
          <w:sz w:val="28"/>
          <w:szCs w:val="28"/>
        </w:rPr>
        <w:t>Family Violence Act 2018</w:t>
      </w:r>
    </w:p>
    <w:p w:rsidR="00414966" w:rsidRDefault="00176013">
      <w:pPr>
        <w:keepNext/>
        <w:keepLines/>
        <w:widowControl w:val="0"/>
        <w:shd w:val="clear" w:color="auto" w:fill="FFFFFF"/>
        <w:spacing w:after="0" w:line="240" w:lineRule="auto"/>
        <w:rPr>
          <w:rFonts w:ascii="Tahoma" w:eastAsia="Tahoma" w:hAnsi="Tahoma" w:cs="Tahoma"/>
          <w:color w:val="313537"/>
          <w:sz w:val="26"/>
          <w:szCs w:val="26"/>
        </w:rPr>
      </w:pPr>
      <w:r>
        <w:rPr>
          <w:rFonts w:ascii="Tahoma" w:eastAsia="Tahoma" w:hAnsi="Tahoma" w:cs="Tahoma"/>
          <w:color w:val="313537"/>
          <w:sz w:val="26"/>
          <w:szCs w:val="26"/>
        </w:rPr>
        <w:t xml:space="preserve">If you are working with a situation involving family violence, the Family Violence Act states you must consider sharing information to keep the victim safe. It includes sharing information to protect a </w:t>
      </w:r>
      <w:proofErr w:type="spellStart"/>
      <w:r>
        <w:rPr>
          <w:rFonts w:ascii="Tahoma" w:eastAsia="Tahoma" w:hAnsi="Tahoma" w:cs="Tahoma"/>
          <w:color w:val="313537"/>
          <w:sz w:val="26"/>
          <w:szCs w:val="26"/>
        </w:rPr>
        <w:t>tamaiti</w:t>
      </w:r>
      <w:proofErr w:type="spellEnd"/>
      <w:r>
        <w:rPr>
          <w:rFonts w:ascii="Tahoma" w:eastAsia="Tahoma" w:hAnsi="Tahoma" w:cs="Tahoma"/>
          <w:color w:val="313537"/>
          <w:sz w:val="26"/>
          <w:szCs w:val="26"/>
        </w:rPr>
        <w:t xml:space="preserve"> living in a violent environment.</w:t>
      </w:r>
    </w:p>
    <w:p w:rsidR="00414966" w:rsidRDefault="00414966">
      <w:pPr>
        <w:keepNext/>
        <w:keepLines/>
        <w:widowControl w:val="0"/>
        <w:shd w:val="clear" w:color="auto" w:fill="FFFFFF"/>
        <w:spacing w:after="0" w:line="240" w:lineRule="auto"/>
        <w:rPr>
          <w:rFonts w:ascii="Tahoma" w:eastAsia="Tahoma" w:hAnsi="Tahoma" w:cs="Tahoma"/>
          <w:b/>
          <w:color w:val="313537"/>
          <w:sz w:val="28"/>
          <w:szCs w:val="28"/>
        </w:rPr>
      </w:pPr>
    </w:p>
    <w:p w:rsidR="00414966" w:rsidRDefault="00176013">
      <w:pPr>
        <w:keepNext/>
        <w:keepLines/>
        <w:widowControl w:val="0"/>
        <w:shd w:val="clear" w:color="auto" w:fill="FFFFFF"/>
        <w:spacing w:after="0" w:line="240" w:lineRule="auto"/>
        <w:rPr>
          <w:rFonts w:ascii="Tahoma" w:eastAsia="Tahoma" w:hAnsi="Tahoma" w:cs="Tahoma"/>
          <w:b/>
          <w:color w:val="313537"/>
          <w:sz w:val="28"/>
          <w:szCs w:val="28"/>
        </w:rPr>
      </w:pPr>
      <w:r>
        <w:rPr>
          <w:rFonts w:ascii="Tahoma" w:eastAsia="Tahoma" w:hAnsi="Tahoma" w:cs="Tahoma"/>
          <w:b/>
          <w:color w:val="313537"/>
          <w:sz w:val="28"/>
          <w:szCs w:val="28"/>
        </w:rPr>
        <w:t>The Privacy Act 2020</w:t>
      </w:r>
    </w:p>
    <w:p w:rsidR="00414966" w:rsidRDefault="00176013">
      <w:pPr>
        <w:keepNext/>
        <w:keepLines/>
        <w:widowControl w:val="0"/>
        <w:shd w:val="clear" w:color="auto" w:fill="FFFFFF"/>
        <w:spacing w:after="0" w:line="240" w:lineRule="auto"/>
        <w:rPr>
          <w:rFonts w:ascii="Tahoma" w:eastAsia="Tahoma" w:hAnsi="Tahoma" w:cs="Tahoma"/>
          <w:color w:val="313537"/>
          <w:sz w:val="24"/>
          <w:szCs w:val="24"/>
        </w:rPr>
      </w:pPr>
      <w:r>
        <w:rPr>
          <w:rFonts w:ascii="Tahoma" w:eastAsia="Tahoma" w:hAnsi="Tahoma" w:cs="Tahoma"/>
          <w:color w:val="313537"/>
          <w:sz w:val="24"/>
          <w:szCs w:val="24"/>
        </w:rPr>
        <w:t xml:space="preserve">Do not be afraid of The Privacy Act when you have concerns about the welfare and safety of </w:t>
      </w:r>
      <w:proofErr w:type="spellStart"/>
      <w:r>
        <w:rPr>
          <w:rFonts w:ascii="Tahoma" w:eastAsia="Tahoma" w:hAnsi="Tahoma" w:cs="Tahoma"/>
          <w:color w:val="313537"/>
          <w:sz w:val="24"/>
          <w:szCs w:val="24"/>
        </w:rPr>
        <w:t>tamariki</w:t>
      </w:r>
      <w:proofErr w:type="spellEnd"/>
      <w:r>
        <w:rPr>
          <w:rFonts w:ascii="Tahoma" w:eastAsia="Tahoma" w:hAnsi="Tahoma" w:cs="Tahoma"/>
          <w:color w:val="313537"/>
          <w:sz w:val="24"/>
          <w:szCs w:val="24"/>
        </w:rPr>
        <w:t xml:space="preserve">.  The </w:t>
      </w:r>
      <w:proofErr w:type="spellStart"/>
      <w:r>
        <w:rPr>
          <w:rFonts w:ascii="Tahoma" w:eastAsia="Tahoma" w:hAnsi="Tahoma" w:cs="Tahoma"/>
          <w:color w:val="313537"/>
          <w:sz w:val="24"/>
          <w:szCs w:val="24"/>
        </w:rPr>
        <w:t>Oranga</w:t>
      </w:r>
      <w:proofErr w:type="spellEnd"/>
      <w:r>
        <w:rPr>
          <w:rFonts w:ascii="Tahoma" w:eastAsia="Tahoma" w:hAnsi="Tahoma" w:cs="Tahoma"/>
          <w:color w:val="313537"/>
          <w:sz w:val="24"/>
          <w:szCs w:val="24"/>
        </w:rPr>
        <w:t xml:space="preserve"> </w:t>
      </w:r>
      <w:proofErr w:type="spellStart"/>
      <w:r>
        <w:rPr>
          <w:rFonts w:ascii="Tahoma" w:eastAsia="Tahoma" w:hAnsi="Tahoma" w:cs="Tahoma"/>
          <w:color w:val="313537"/>
          <w:sz w:val="24"/>
          <w:szCs w:val="24"/>
        </w:rPr>
        <w:t>Tamariki</w:t>
      </w:r>
      <w:proofErr w:type="spellEnd"/>
      <w:r>
        <w:rPr>
          <w:rFonts w:ascii="Tahoma" w:eastAsia="Tahoma" w:hAnsi="Tahoma" w:cs="Tahoma"/>
          <w:color w:val="313537"/>
          <w:sz w:val="24"/>
          <w:szCs w:val="24"/>
        </w:rPr>
        <w:t xml:space="preserve"> Act ensures people and organisations can share information about concerns for a </w:t>
      </w:r>
      <w:proofErr w:type="spellStart"/>
      <w:r>
        <w:rPr>
          <w:rFonts w:ascii="Tahoma" w:eastAsia="Tahoma" w:hAnsi="Tahoma" w:cs="Tahoma"/>
          <w:color w:val="313537"/>
          <w:sz w:val="24"/>
          <w:szCs w:val="24"/>
        </w:rPr>
        <w:t>tamaiti</w:t>
      </w:r>
      <w:proofErr w:type="spellEnd"/>
      <w:r>
        <w:rPr>
          <w:rFonts w:ascii="Tahoma" w:eastAsia="Tahoma" w:hAnsi="Tahoma" w:cs="Tahoma"/>
          <w:color w:val="313537"/>
          <w:sz w:val="24"/>
          <w:szCs w:val="24"/>
        </w:rPr>
        <w:t xml:space="preserve"> or </w:t>
      </w:r>
      <w:proofErr w:type="spellStart"/>
      <w:r>
        <w:rPr>
          <w:rFonts w:ascii="Tahoma" w:eastAsia="Tahoma" w:hAnsi="Tahoma" w:cs="Tahoma"/>
          <w:color w:val="313537"/>
          <w:sz w:val="24"/>
          <w:szCs w:val="24"/>
        </w:rPr>
        <w:t>whānau</w:t>
      </w:r>
      <w:proofErr w:type="spellEnd"/>
      <w:r>
        <w:rPr>
          <w:rFonts w:ascii="Tahoma" w:eastAsia="Tahoma" w:hAnsi="Tahoma" w:cs="Tahoma"/>
          <w:color w:val="313537"/>
          <w:sz w:val="24"/>
          <w:szCs w:val="24"/>
        </w:rPr>
        <w:t xml:space="preserve"> early. The Act overwrites the Privacy Act by allowing you to share information about </w:t>
      </w:r>
      <w:proofErr w:type="spellStart"/>
      <w:r>
        <w:rPr>
          <w:rFonts w:ascii="Tahoma" w:eastAsia="Tahoma" w:hAnsi="Tahoma" w:cs="Tahoma"/>
          <w:color w:val="313537"/>
          <w:sz w:val="24"/>
          <w:szCs w:val="24"/>
        </w:rPr>
        <w:t>tamariki</w:t>
      </w:r>
      <w:proofErr w:type="spellEnd"/>
      <w:r>
        <w:rPr>
          <w:rFonts w:ascii="Tahoma" w:eastAsia="Tahoma" w:hAnsi="Tahoma" w:cs="Tahoma"/>
          <w:color w:val="313537"/>
          <w:sz w:val="24"/>
          <w:szCs w:val="24"/>
        </w:rPr>
        <w:t xml:space="preserve"> or </w:t>
      </w:r>
      <w:proofErr w:type="spellStart"/>
      <w:r>
        <w:rPr>
          <w:rFonts w:ascii="Tahoma" w:eastAsia="Tahoma" w:hAnsi="Tahoma" w:cs="Tahoma"/>
          <w:color w:val="313537"/>
          <w:sz w:val="24"/>
          <w:szCs w:val="24"/>
        </w:rPr>
        <w:t>whānau</w:t>
      </w:r>
      <w:proofErr w:type="spellEnd"/>
      <w:r>
        <w:rPr>
          <w:rFonts w:ascii="Tahoma" w:eastAsia="Tahoma" w:hAnsi="Tahoma" w:cs="Tahoma"/>
          <w:color w:val="313537"/>
          <w:sz w:val="24"/>
          <w:szCs w:val="24"/>
        </w:rPr>
        <w:t>.</w:t>
      </w:r>
    </w:p>
    <w:p w:rsidR="00414966" w:rsidRDefault="00176013">
      <w:pPr>
        <w:keepNext/>
        <w:keepLines/>
        <w:widowControl w:val="0"/>
        <w:shd w:val="clear" w:color="auto" w:fill="FFFFFF"/>
        <w:spacing w:after="0" w:line="240" w:lineRule="auto"/>
        <w:rPr>
          <w:rFonts w:ascii="Tahoma" w:eastAsia="Tahoma" w:hAnsi="Tahoma" w:cs="Tahoma"/>
          <w:color w:val="313537"/>
          <w:sz w:val="24"/>
          <w:szCs w:val="24"/>
        </w:rPr>
      </w:pPr>
      <w:r>
        <w:rPr>
          <w:rFonts w:ascii="Tahoma" w:eastAsia="Tahoma" w:hAnsi="Tahoma" w:cs="Tahoma"/>
          <w:color w:val="313537"/>
          <w:sz w:val="24"/>
          <w:szCs w:val="24"/>
        </w:rPr>
        <w:lastRenderedPageBreak/>
        <w:t xml:space="preserve">Information sharing is an essential aspect of protecting at-risk or vulnerable </w:t>
      </w:r>
      <w:proofErr w:type="spellStart"/>
      <w:r>
        <w:rPr>
          <w:rFonts w:ascii="Tahoma" w:eastAsia="Tahoma" w:hAnsi="Tahoma" w:cs="Tahoma"/>
          <w:color w:val="313537"/>
          <w:sz w:val="24"/>
          <w:szCs w:val="24"/>
        </w:rPr>
        <w:t>tamariki</w:t>
      </w:r>
      <w:proofErr w:type="spellEnd"/>
      <w:r>
        <w:rPr>
          <w:rFonts w:ascii="Tahoma" w:eastAsia="Tahoma" w:hAnsi="Tahoma" w:cs="Tahoma"/>
          <w:color w:val="313537"/>
          <w:sz w:val="24"/>
          <w:szCs w:val="24"/>
        </w:rPr>
        <w:t xml:space="preserve">. Reviews from serious cases often record that a failure to share information has been a critical factor in </w:t>
      </w:r>
      <w:proofErr w:type="spellStart"/>
      <w:r>
        <w:rPr>
          <w:rFonts w:ascii="Tahoma" w:eastAsia="Tahoma" w:hAnsi="Tahoma" w:cs="Tahoma"/>
          <w:color w:val="313537"/>
          <w:sz w:val="24"/>
          <w:szCs w:val="24"/>
        </w:rPr>
        <w:t>tamariki</w:t>
      </w:r>
      <w:proofErr w:type="spellEnd"/>
      <w:r>
        <w:rPr>
          <w:rFonts w:ascii="Tahoma" w:eastAsia="Tahoma" w:hAnsi="Tahoma" w:cs="Tahoma"/>
          <w:color w:val="313537"/>
          <w:sz w:val="24"/>
          <w:szCs w:val="24"/>
        </w:rPr>
        <w:t xml:space="preserve"> remaining in dangerous situations or ultimately their death.</w:t>
      </w:r>
    </w:p>
    <w:p w:rsidR="00414966" w:rsidRDefault="00414966">
      <w:pPr>
        <w:pStyle w:val="Heading3"/>
        <w:keepNext/>
        <w:keepLines/>
        <w:widowControl w:val="0"/>
        <w:shd w:val="clear" w:color="auto" w:fill="FFFFFF"/>
        <w:spacing w:after="0"/>
        <w:rPr>
          <w:rFonts w:ascii="Tahoma" w:eastAsia="Tahoma" w:hAnsi="Tahoma" w:cs="Tahoma"/>
          <w:color w:val="313537"/>
          <w:sz w:val="24"/>
          <w:szCs w:val="24"/>
        </w:rPr>
      </w:pPr>
      <w:bookmarkStart w:id="9" w:name="_heading=h.d7z30ivox6cl" w:colFirst="0" w:colLast="0"/>
      <w:bookmarkEnd w:id="9"/>
    </w:p>
    <w:p w:rsidR="00414966" w:rsidRDefault="00176013">
      <w:pPr>
        <w:pStyle w:val="Heading3"/>
        <w:keepNext/>
        <w:keepLines/>
        <w:widowControl w:val="0"/>
        <w:shd w:val="clear" w:color="auto" w:fill="FFFFFF"/>
        <w:spacing w:after="0"/>
        <w:rPr>
          <w:rFonts w:ascii="Tahoma" w:eastAsia="Tahoma" w:hAnsi="Tahoma" w:cs="Tahoma"/>
          <w:color w:val="313537"/>
          <w:sz w:val="24"/>
          <w:szCs w:val="24"/>
        </w:rPr>
      </w:pPr>
      <w:bookmarkStart w:id="10" w:name="_heading=h.hwmphdnxuaoe" w:colFirst="0" w:colLast="0"/>
      <w:bookmarkEnd w:id="10"/>
      <w:r>
        <w:rPr>
          <w:rFonts w:ascii="Tahoma" w:eastAsia="Tahoma" w:hAnsi="Tahoma" w:cs="Tahoma"/>
          <w:color w:val="313537"/>
          <w:sz w:val="24"/>
          <w:szCs w:val="24"/>
        </w:rPr>
        <w:t>Sharing information with the next early learning service or school</w:t>
      </w:r>
    </w:p>
    <w:p w:rsidR="00414966" w:rsidRDefault="00176013">
      <w:pPr>
        <w:keepNext/>
        <w:keepLines/>
        <w:widowControl w:val="0"/>
        <w:shd w:val="clear" w:color="auto" w:fill="FFFFFF"/>
        <w:spacing w:after="0" w:line="240" w:lineRule="auto"/>
        <w:rPr>
          <w:rFonts w:ascii="Tahoma" w:eastAsia="Tahoma" w:hAnsi="Tahoma" w:cs="Tahoma"/>
          <w:color w:val="313537"/>
          <w:sz w:val="24"/>
          <w:szCs w:val="24"/>
        </w:rPr>
      </w:pPr>
      <w:r>
        <w:rPr>
          <w:rFonts w:ascii="Tahoma" w:eastAsia="Tahoma" w:hAnsi="Tahoma" w:cs="Tahoma"/>
          <w:color w:val="313537"/>
          <w:sz w:val="24"/>
          <w:szCs w:val="24"/>
        </w:rPr>
        <w:t xml:space="preserve">Moving early learning providers or transferring school is sometimes used by abusive parents or carers as a way of hiding the abuse that is taking place. Child protection information must be shared as soon as possible to the </w:t>
      </w:r>
      <w:proofErr w:type="spellStart"/>
      <w:r>
        <w:rPr>
          <w:rFonts w:ascii="Tahoma" w:eastAsia="Tahoma" w:hAnsi="Tahoma" w:cs="Tahoma"/>
          <w:color w:val="313537"/>
          <w:sz w:val="24"/>
          <w:szCs w:val="24"/>
        </w:rPr>
        <w:t>tamaiti’s</w:t>
      </w:r>
      <w:proofErr w:type="spellEnd"/>
      <w:r>
        <w:rPr>
          <w:rFonts w:ascii="Tahoma" w:eastAsia="Tahoma" w:hAnsi="Tahoma" w:cs="Tahoma"/>
          <w:color w:val="313537"/>
          <w:sz w:val="24"/>
          <w:szCs w:val="24"/>
        </w:rPr>
        <w:t xml:space="preserve"> new school.  Inform parents of your intention if it is safe to do so. However, </w:t>
      </w:r>
      <w:r>
        <w:rPr>
          <w:rFonts w:ascii="Tahoma" w:eastAsia="Tahoma" w:hAnsi="Tahoma" w:cs="Tahoma"/>
          <w:b/>
          <w:color w:val="313537"/>
          <w:sz w:val="24"/>
          <w:szCs w:val="24"/>
        </w:rPr>
        <w:t xml:space="preserve">parental consent is not required to transfer this information as it will be used to prevent harm to a </w:t>
      </w:r>
      <w:proofErr w:type="spellStart"/>
      <w:r>
        <w:rPr>
          <w:rFonts w:ascii="Tahoma" w:eastAsia="Tahoma" w:hAnsi="Tahoma" w:cs="Tahoma"/>
          <w:b/>
          <w:color w:val="313537"/>
          <w:sz w:val="24"/>
          <w:szCs w:val="24"/>
        </w:rPr>
        <w:t>tamaiti</w:t>
      </w:r>
      <w:proofErr w:type="spellEnd"/>
      <w:r>
        <w:rPr>
          <w:rFonts w:ascii="Tahoma" w:eastAsia="Tahoma" w:hAnsi="Tahoma" w:cs="Tahoma"/>
          <w:color w:val="313537"/>
          <w:sz w:val="24"/>
          <w:szCs w:val="24"/>
        </w:rPr>
        <w:t>. Where parents object, the facts should be recorded and the reasons to transfer should be noted.</w:t>
      </w:r>
    </w:p>
    <w:p w:rsidR="00414966" w:rsidRDefault="00414966">
      <w:pPr>
        <w:keepNext/>
        <w:keepLines/>
        <w:widowControl w:val="0"/>
        <w:shd w:val="clear" w:color="auto" w:fill="FFFFFF"/>
        <w:spacing w:after="0" w:line="240" w:lineRule="auto"/>
        <w:rPr>
          <w:rFonts w:ascii="Tahoma" w:eastAsia="Tahoma" w:hAnsi="Tahoma" w:cs="Tahoma"/>
          <w:b/>
          <w:color w:val="313537"/>
          <w:sz w:val="24"/>
          <w:szCs w:val="24"/>
        </w:rPr>
      </w:pPr>
    </w:p>
    <w:p w:rsidR="00414966" w:rsidRDefault="00176013">
      <w:pPr>
        <w:keepNext/>
        <w:keepLines/>
        <w:widowControl w:val="0"/>
        <w:shd w:val="clear" w:color="auto" w:fill="FFFFFF"/>
        <w:spacing w:after="0" w:line="240" w:lineRule="auto"/>
        <w:rPr>
          <w:rFonts w:ascii="Tahoma" w:eastAsia="Tahoma" w:hAnsi="Tahoma" w:cs="Tahoma"/>
          <w:b/>
          <w:color w:val="313537"/>
          <w:sz w:val="24"/>
          <w:szCs w:val="24"/>
        </w:rPr>
      </w:pPr>
      <w:r>
        <w:rPr>
          <w:rFonts w:ascii="Tahoma" w:eastAsia="Tahoma" w:hAnsi="Tahoma" w:cs="Tahoma"/>
          <w:b/>
          <w:color w:val="313537"/>
          <w:sz w:val="24"/>
          <w:szCs w:val="24"/>
        </w:rPr>
        <w:t xml:space="preserve">Working with </w:t>
      </w:r>
      <w:proofErr w:type="spellStart"/>
      <w:r>
        <w:rPr>
          <w:rFonts w:ascii="Tahoma" w:eastAsia="Tahoma" w:hAnsi="Tahoma" w:cs="Tahoma"/>
          <w:b/>
          <w:color w:val="313537"/>
          <w:sz w:val="24"/>
          <w:szCs w:val="24"/>
        </w:rPr>
        <w:t>Wh</w:t>
      </w:r>
      <w:r>
        <w:rPr>
          <w:rFonts w:ascii="Tahoma" w:eastAsia="Tahoma" w:hAnsi="Tahoma" w:cs="Tahoma"/>
          <w:b/>
          <w:color w:val="313537"/>
          <w:sz w:val="26"/>
          <w:szCs w:val="26"/>
        </w:rPr>
        <w:t>ānau</w:t>
      </w:r>
      <w:proofErr w:type="spellEnd"/>
      <w:r>
        <w:rPr>
          <w:rFonts w:ascii="Tahoma" w:eastAsia="Tahoma" w:hAnsi="Tahoma" w:cs="Tahoma"/>
          <w:b/>
          <w:color w:val="313537"/>
          <w:sz w:val="26"/>
          <w:szCs w:val="26"/>
        </w:rPr>
        <w:t xml:space="preserve"> in a culturally responsive way</w:t>
      </w:r>
    </w:p>
    <w:p w:rsidR="00414966" w:rsidRDefault="00176013">
      <w:pPr>
        <w:keepNext/>
        <w:keepLines/>
        <w:widowControl w:val="0"/>
        <w:shd w:val="clear" w:color="auto" w:fill="FFFFFF"/>
        <w:spacing w:after="0" w:line="240" w:lineRule="auto"/>
        <w:rPr>
          <w:rFonts w:ascii="Tahoma" w:eastAsia="Tahoma" w:hAnsi="Tahoma" w:cs="Tahoma"/>
          <w:color w:val="313537"/>
          <w:sz w:val="24"/>
          <w:szCs w:val="24"/>
        </w:rPr>
      </w:pPr>
      <w:r>
        <w:rPr>
          <w:rFonts w:ascii="Tahoma" w:eastAsia="Tahoma" w:hAnsi="Tahoma" w:cs="Tahoma"/>
          <w:color w:val="313537"/>
          <w:sz w:val="24"/>
          <w:szCs w:val="24"/>
        </w:rPr>
        <w:t xml:space="preserve">Culturally responsive pedagogy involves </w:t>
      </w:r>
      <w:proofErr w:type="spellStart"/>
      <w:r>
        <w:rPr>
          <w:rFonts w:ascii="Tahoma" w:eastAsia="Tahoma" w:hAnsi="Tahoma" w:cs="Tahoma"/>
          <w:color w:val="313537"/>
          <w:sz w:val="24"/>
          <w:szCs w:val="24"/>
        </w:rPr>
        <w:t>kaiako</w:t>
      </w:r>
      <w:proofErr w:type="spellEnd"/>
      <w:r>
        <w:rPr>
          <w:rFonts w:ascii="Tahoma" w:eastAsia="Tahoma" w:hAnsi="Tahoma" w:cs="Tahoma"/>
          <w:color w:val="313537"/>
          <w:sz w:val="24"/>
          <w:szCs w:val="24"/>
        </w:rPr>
        <w:t xml:space="preserve"> adapting and transforming their practice as a result of a deep engagement with and understanding of the culture of </w:t>
      </w:r>
      <w:proofErr w:type="spellStart"/>
      <w:r>
        <w:rPr>
          <w:rFonts w:ascii="Tahoma" w:eastAsia="Tahoma" w:hAnsi="Tahoma" w:cs="Tahoma"/>
          <w:color w:val="313537"/>
          <w:sz w:val="24"/>
          <w:szCs w:val="24"/>
        </w:rPr>
        <w:t>tamariki</w:t>
      </w:r>
      <w:proofErr w:type="spellEnd"/>
      <w:r>
        <w:rPr>
          <w:rFonts w:ascii="Tahoma" w:eastAsia="Tahoma" w:hAnsi="Tahoma" w:cs="Tahoma"/>
          <w:color w:val="313537"/>
          <w:sz w:val="24"/>
          <w:szCs w:val="24"/>
        </w:rPr>
        <w:t xml:space="preserve"> and </w:t>
      </w:r>
      <w:proofErr w:type="spellStart"/>
      <w:r>
        <w:rPr>
          <w:rFonts w:ascii="Tahoma" w:eastAsia="Tahoma" w:hAnsi="Tahoma" w:cs="Tahoma"/>
          <w:color w:val="313537"/>
          <w:sz w:val="24"/>
          <w:szCs w:val="24"/>
        </w:rPr>
        <w:t>whānau</w:t>
      </w:r>
      <w:proofErr w:type="spellEnd"/>
      <w:r>
        <w:rPr>
          <w:rFonts w:ascii="Tahoma" w:eastAsia="Tahoma" w:hAnsi="Tahoma" w:cs="Tahoma"/>
          <w:color w:val="313537"/>
          <w:sz w:val="24"/>
          <w:szCs w:val="24"/>
        </w:rPr>
        <w:t xml:space="preserve">. </w:t>
      </w:r>
    </w:p>
    <w:p w:rsidR="00414966" w:rsidRDefault="00176013">
      <w:pPr>
        <w:keepNext/>
        <w:keepLines/>
        <w:widowControl w:val="0"/>
        <w:shd w:val="clear" w:color="auto" w:fill="FFFFFF"/>
        <w:spacing w:after="0" w:line="240" w:lineRule="auto"/>
        <w:rPr>
          <w:rFonts w:ascii="Tahoma" w:eastAsia="Tahoma" w:hAnsi="Tahoma" w:cs="Tahoma"/>
          <w:color w:val="313537"/>
          <w:sz w:val="24"/>
          <w:szCs w:val="24"/>
        </w:rPr>
      </w:pPr>
      <w:r>
        <w:rPr>
          <w:rFonts w:ascii="Tahoma" w:eastAsia="Tahoma" w:hAnsi="Tahoma" w:cs="Tahoma"/>
          <w:color w:val="313537"/>
          <w:sz w:val="24"/>
          <w:szCs w:val="24"/>
        </w:rPr>
        <w:t xml:space="preserve">When working with </w:t>
      </w:r>
      <w:proofErr w:type="spellStart"/>
      <w:r>
        <w:rPr>
          <w:rFonts w:ascii="Tahoma" w:eastAsia="Tahoma" w:hAnsi="Tahoma" w:cs="Tahoma"/>
          <w:color w:val="313537"/>
          <w:sz w:val="24"/>
          <w:szCs w:val="24"/>
        </w:rPr>
        <w:t>whānau</w:t>
      </w:r>
      <w:proofErr w:type="spellEnd"/>
      <w:r>
        <w:rPr>
          <w:rFonts w:ascii="Tahoma" w:eastAsia="Tahoma" w:hAnsi="Tahoma" w:cs="Tahoma"/>
          <w:color w:val="313537"/>
          <w:sz w:val="24"/>
          <w:szCs w:val="24"/>
        </w:rPr>
        <w:t xml:space="preserve"> from different cultures, it is important that you seek to understand their practices, perspectives and beliefs. Developing sensitive, long-term relationships and connections help you learn about </w:t>
      </w:r>
      <w:proofErr w:type="spellStart"/>
      <w:r>
        <w:rPr>
          <w:rFonts w:ascii="Tahoma" w:eastAsia="Tahoma" w:hAnsi="Tahoma" w:cs="Tahoma"/>
          <w:color w:val="313537"/>
          <w:sz w:val="24"/>
          <w:szCs w:val="24"/>
        </w:rPr>
        <w:t>whānau</w:t>
      </w:r>
      <w:proofErr w:type="spellEnd"/>
      <w:r>
        <w:rPr>
          <w:rFonts w:ascii="Tahoma" w:eastAsia="Tahoma" w:hAnsi="Tahoma" w:cs="Tahoma"/>
          <w:color w:val="313537"/>
          <w:sz w:val="24"/>
          <w:szCs w:val="24"/>
        </w:rPr>
        <w:t xml:space="preserve">. That said, protecting </w:t>
      </w:r>
      <w:proofErr w:type="spellStart"/>
      <w:r>
        <w:rPr>
          <w:rFonts w:ascii="Tahoma" w:eastAsia="Tahoma" w:hAnsi="Tahoma" w:cs="Tahoma"/>
          <w:color w:val="313537"/>
          <w:sz w:val="24"/>
          <w:szCs w:val="24"/>
        </w:rPr>
        <w:t>tamariki</w:t>
      </w:r>
      <w:proofErr w:type="spellEnd"/>
      <w:r>
        <w:rPr>
          <w:rFonts w:ascii="Tahoma" w:eastAsia="Tahoma" w:hAnsi="Tahoma" w:cs="Tahoma"/>
          <w:color w:val="313537"/>
          <w:sz w:val="24"/>
          <w:szCs w:val="24"/>
        </w:rPr>
        <w:t xml:space="preserve"> from abuse or neglect shouldn’t be avoided, or let go because of the culture a </w:t>
      </w:r>
      <w:proofErr w:type="spellStart"/>
      <w:r>
        <w:rPr>
          <w:rFonts w:ascii="Tahoma" w:eastAsia="Tahoma" w:hAnsi="Tahoma" w:cs="Tahoma"/>
          <w:color w:val="313537"/>
          <w:sz w:val="24"/>
          <w:szCs w:val="24"/>
        </w:rPr>
        <w:t>whānau</w:t>
      </w:r>
      <w:proofErr w:type="spellEnd"/>
      <w:r>
        <w:rPr>
          <w:rFonts w:ascii="Tahoma" w:eastAsia="Tahoma" w:hAnsi="Tahoma" w:cs="Tahoma"/>
          <w:color w:val="313537"/>
          <w:sz w:val="24"/>
          <w:szCs w:val="24"/>
        </w:rPr>
        <w:t xml:space="preserve"> is from or their cultural norms. </w:t>
      </w:r>
    </w:p>
    <w:p w:rsidR="00414966" w:rsidRDefault="00176013">
      <w:pPr>
        <w:keepNext/>
        <w:keepLines/>
        <w:widowControl w:val="0"/>
        <w:shd w:val="clear" w:color="auto" w:fill="FFFFFF"/>
        <w:spacing w:after="0" w:line="240" w:lineRule="auto"/>
        <w:rPr>
          <w:rFonts w:ascii="Tahoma" w:eastAsia="Tahoma" w:hAnsi="Tahoma" w:cs="Tahoma"/>
          <w:color w:val="313537"/>
          <w:sz w:val="24"/>
          <w:szCs w:val="24"/>
        </w:rPr>
      </w:pPr>
      <w:r>
        <w:rPr>
          <w:rFonts w:ascii="Tahoma" w:eastAsia="Tahoma" w:hAnsi="Tahoma" w:cs="Tahoma"/>
          <w:color w:val="313537"/>
          <w:sz w:val="24"/>
          <w:szCs w:val="24"/>
        </w:rPr>
        <w:t xml:space="preserve">Communication works best where it is understood that everyone brings with them knowledge, ways of knowing, and experiences of value to share. </w:t>
      </w:r>
    </w:p>
    <w:p w:rsidR="00414966" w:rsidRDefault="00176013">
      <w:pPr>
        <w:keepNext/>
        <w:keepLines/>
        <w:widowControl w:val="0"/>
        <w:shd w:val="clear" w:color="auto" w:fill="FFFFFF"/>
        <w:spacing w:after="0" w:line="240" w:lineRule="auto"/>
        <w:rPr>
          <w:rFonts w:ascii="Tahoma" w:eastAsia="Tahoma" w:hAnsi="Tahoma" w:cs="Tahoma"/>
          <w:color w:val="313537"/>
          <w:sz w:val="24"/>
          <w:szCs w:val="24"/>
        </w:rPr>
      </w:pPr>
      <w:r>
        <w:rPr>
          <w:rFonts w:ascii="Tahoma" w:eastAsia="Tahoma" w:hAnsi="Tahoma" w:cs="Tahoma"/>
          <w:color w:val="313537"/>
          <w:sz w:val="24"/>
          <w:szCs w:val="24"/>
        </w:rPr>
        <w:t xml:space="preserve">Cultural relationships require trust, respect, time and commitment. Once developed, strong relationships and connections can then be used where necessary to enable </w:t>
      </w:r>
      <w:proofErr w:type="spellStart"/>
      <w:r>
        <w:rPr>
          <w:rFonts w:ascii="Tahoma" w:eastAsia="Tahoma" w:hAnsi="Tahoma" w:cs="Tahoma"/>
          <w:color w:val="313537"/>
          <w:sz w:val="24"/>
          <w:szCs w:val="24"/>
        </w:rPr>
        <w:t>kaiako</w:t>
      </w:r>
      <w:proofErr w:type="spellEnd"/>
      <w:r>
        <w:rPr>
          <w:rFonts w:ascii="Tahoma" w:eastAsia="Tahoma" w:hAnsi="Tahoma" w:cs="Tahoma"/>
          <w:color w:val="313537"/>
          <w:sz w:val="24"/>
          <w:szCs w:val="24"/>
        </w:rPr>
        <w:t xml:space="preserve"> to have open discussions with </w:t>
      </w:r>
      <w:proofErr w:type="spellStart"/>
      <w:r>
        <w:rPr>
          <w:rFonts w:ascii="Tahoma" w:eastAsia="Tahoma" w:hAnsi="Tahoma" w:cs="Tahoma"/>
          <w:color w:val="313537"/>
          <w:sz w:val="24"/>
          <w:szCs w:val="24"/>
        </w:rPr>
        <w:t>whānau</w:t>
      </w:r>
      <w:proofErr w:type="spellEnd"/>
      <w:r>
        <w:rPr>
          <w:rFonts w:ascii="Tahoma" w:eastAsia="Tahoma" w:hAnsi="Tahoma" w:cs="Tahoma"/>
          <w:color w:val="313537"/>
          <w:sz w:val="24"/>
          <w:szCs w:val="24"/>
        </w:rPr>
        <w:t xml:space="preserve"> if there are concerns about the wellbeing of their </w:t>
      </w:r>
      <w:proofErr w:type="spellStart"/>
      <w:r>
        <w:rPr>
          <w:rFonts w:ascii="Tahoma" w:eastAsia="Tahoma" w:hAnsi="Tahoma" w:cs="Tahoma"/>
          <w:color w:val="313537"/>
          <w:sz w:val="24"/>
          <w:szCs w:val="24"/>
        </w:rPr>
        <w:t>tamariki</w:t>
      </w:r>
      <w:proofErr w:type="spellEnd"/>
      <w:r>
        <w:rPr>
          <w:rFonts w:ascii="Tahoma" w:eastAsia="Tahoma" w:hAnsi="Tahoma" w:cs="Tahoma"/>
          <w:color w:val="313537"/>
          <w:sz w:val="24"/>
          <w:szCs w:val="24"/>
        </w:rPr>
        <w:t xml:space="preserve">. </w:t>
      </w:r>
    </w:p>
    <w:p w:rsidR="00414966" w:rsidRDefault="00176013">
      <w:pPr>
        <w:keepNext/>
        <w:keepLines/>
        <w:widowControl w:val="0"/>
        <w:shd w:val="clear" w:color="auto" w:fill="FFFFFF"/>
        <w:spacing w:after="0" w:line="240" w:lineRule="auto"/>
        <w:rPr>
          <w:rFonts w:ascii="Tahoma" w:eastAsia="Tahoma" w:hAnsi="Tahoma" w:cs="Tahoma"/>
          <w:color w:val="313537"/>
          <w:sz w:val="24"/>
          <w:szCs w:val="24"/>
        </w:rPr>
      </w:pPr>
      <w:r>
        <w:rPr>
          <w:rFonts w:ascii="Tahoma" w:eastAsia="Tahoma" w:hAnsi="Tahoma" w:cs="Tahoma"/>
          <w:color w:val="313537"/>
          <w:sz w:val="24"/>
          <w:szCs w:val="24"/>
        </w:rPr>
        <w:t xml:space="preserve">The Ministry of Education’s resource He </w:t>
      </w:r>
      <w:proofErr w:type="spellStart"/>
      <w:r>
        <w:rPr>
          <w:rFonts w:ascii="Tahoma" w:eastAsia="Tahoma" w:hAnsi="Tahoma" w:cs="Tahoma"/>
          <w:color w:val="313537"/>
          <w:sz w:val="24"/>
          <w:szCs w:val="24"/>
        </w:rPr>
        <w:t>Māpana</w:t>
      </w:r>
      <w:proofErr w:type="spellEnd"/>
      <w:r>
        <w:rPr>
          <w:rFonts w:ascii="Tahoma" w:eastAsia="Tahoma" w:hAnsi="Tahoma" w:cs="Tahoma"/>
          <w:color w:val="313537"/>
          <w:sz w:val="24"/>
          <w:szCs w:val="24"/>
        </w:rPr>
        <w:t xml:space="preserve"> </w:t>
      </w:r>
      <w:proofErr w:type="spellStart"/>
      <w:r>
        <w:rPr>
          <w:rFonts w:ascii="Tahoma" w:eastAsia="Tahoma" w:hAnsi="Tahoma" w:cs="Tahoma"/>
          <w:color w:val="313537"/>
          <w:sz w:val="24"/>
          <w:szCs w:val="24"/>
        </w:rPr>
        <w:t>te</w:t>
      </w:r>
      <w:proofErr w:type="spellEnd"/>
      <w:r>
        <w:rPr>
          <w:rFonts w:ascii="Tahoma" w:eastAsia="Tahoma" w:hAnsi="Tahoma" w:cs="Tahoma"/>
          <w:color w:val="313537"/>
          <w:sz w:val="24"/>
          <w:szCs w:val="24"/>
        </w:rPr>
        <w:t xml:space="preserve"> </w:t>
      </w:r>
      <w:proofErr w:type="spellStart"/>
      <w:r>
        <w:rPr>
          <w:rFonts w:ascii="Tahoma" w:eastAsia="Tahoma" w:hAnsi="Tahoma" w:cs="Tahoma"/>
          <w:color w:val="313537"/>
          <w:sz w:val="24"/>
          <w:szCs w:val="24"/>
        </w:rPr>
        <w:t>Tamaiti</w:t>
      </w:r>
      <w:proofErr w:type="spellEnd"/>
      <w:r>
        <w:rPr>
          <w:rFonts w:ascii="Tahoma" w:eastAsia="Tahoma" w:hAnsi="Tahoma" w:cs="Tahoma"/>
          <w:color w:val="313537"/>
          <w:sz w:val="24"/>
          <w:szCs w:val="24"/>
        </w:rPr>
        <w:t>: Supporting Social and Emotional Competence in Early Learning has a section on pages 12-13 focusing on culturally responsive practice in early learning services.</w:t>
      </w:r>
    </w:p>
    <w:p w:rsidR="00414966" w:rsidRDefault="00414966">
      <w:pPr>
        <w:keepNext/>
        <w:keepLines/>
        <w:widowControl w:val="0"/>
        <w:shd w:val="clear" w:color="auto" w:fill="FFFFFF"/>
        <w:spacing w:after="0" w:line="240" w:lineRule="auto"/>
        <w:rPr>
          <w:rFonts w:ascii="Tahoma" w:eastAsia="Tahoma" w:hAnsi="Tahoma" w:cs="Tahoma"/>
          <w:color w:val="313537"/>
          <w:sz w:val="24"/>
          <w:szCs w:val="24"/>
        </w:rPr>
      </w:pPr>
    </w:p>
    <w:p w:rsidR="00414966" w:rsidRDefault="00176013">
      <w:pPr>
        <w:keepNext/>
        <w:keepLines/>
        <w:widowControl w:val="0"/>
        <w:shd w:val="clear" w:color="auto" w:fill="FFFFFF"/>
        <w:spacing w:after="0" w:line="240" w:lineRule="auto"/>
        <w:rPr>
          <w:rFonts w:ascii="Merriweather" w:eastAsia="Merriweather" w:hAnsi="Merriweather" w:cs="Merriweather"/>
          <w:b/>
          <w:color w:val="313537"/>
          <w:sz w:val="28"/>
          <w:szCs w:val="28"/>
        </w:rPr>
      </w:pPr>
      <w:r>
        <w:rPr>
          <w:rFonts w:ascii="Tahoma" w:eastAsia="Tahoma" w:hAnsi="Tahoma" w:cs="Tahoma"/>
          <w:b/>
          <w:color w:val="313537"/>
          <w:sz w:val="24"/>
          <w:szCs w:val="24"/>
        </w:rPr>
        <w:t xml:space="preserve">Do I inform </w:t>
      </w:r>
      <w:proofErr w:type="spellStart"/>
      <w:r>
        <w:rPr>
          <w:rFonts w:ascii="Tahoma" w:eastAsia="Tahoma" w:hAnsi="Tahoma" w:cs="Tahoma"/>
          <w:b/>
          <w:color w:val="313537"/>
          <w:sz w:val="24"/>
          <w:szCs w:val="24"/>
        </w:rPr>
        <w:t>whānau</w:t>
      </w:r>
      <w:proofErr w:type="spellEnd"/>
      <w:r>
        <w:rPr>
          <w:rFonts w:ascii="Tahoma" w:eastAsia="Tahoma" w:hAnsi="Tahoma" w:cs="Tahoma"/>
          <w:b/>
          <w:color w:val="313537"/>
          <w:sz w:val="24"/>
          <w:szCs w:val="24"/>
        </w:rPr>
        <w:t>?</w:t>
      </w:r>
      <w:r>
        <w:rPr>
          <w:rFonts w:ascii="Merriweather" w:eastAsia="Merriweather" w:hAnsi="Merriweather" w:cs="Merriweather"/>
          <w:b/>
          <w:color w:val="313537"/>
          <w:sz w:val="28"/>
          <w:szCs w:val="28"/>
        </w:rPr>
        <w:t xml:space="preserve">  </w:t>
      </w:r>
    </w:p>
    <w:p w:rsidR="00414966" w:rsidRDefault="00176013">
      <w:pPr>
        <w:keepNext/>
        <w:keepLines/>
        <w:widowControl w:val="0"/>
        <w:shd w:val="clear" w:color="auto" w:fill="FFFFFF"/>
        <w:spacing w:after="0" w:line="240" w:lineRule="auto"/>
        <w:rPr>
          <w:rFonts w:ascii="Tahoma" w:eastAsia="Tahoma" w:hAnsi="Tahoma" w:cs="Tahoma"/>
          <w:color w:val="313537"/>
          <w:sz w:val="24"/>
          <w:szCs w:val="24"/>
        </w:rPr>
      </w:pPr>
      <w:r>
        <w:rPr>
          <w:rFonts w:ascii="Tahoma" w:eastAsia="Tahoma" w:hAnsi="Tahoma" w:cs="Tahoma"/>
          <w:color w:val="313537"/>
          <w:sz w:val="24"/>
          <w:szCs w:val="24"/>
        </w:rPr>
        <w:t xml:space="preserve">You should consult with </w:t>
      </w:r>
      <w:proofErr w:type="spellStart"/>
      <w:r>
        <w:rPr>
          <w:rFonts w:ascii="Tahoma" w:eastAsia="Tahoma" w:hAnsi="Tahoma" w:cs="Tahoma"/>
          <w:color w:val="313537"/>
          <w:sz w:val="24"/>
          <w:szCs w:val="24"/>
        </w:rPr>
        <w:t>whānau</w:t>
      </w:r>
      <w:proofErr w:type="spellEnd"/>
      <w:r>
        <w:rPr>
          <w:rFonts w:ascii="Tahoma" w:eastAsia="Tahoma" w:hAnsi="Tahoma" w:cs="Tahoma"/>
          <w:color w:val="313537"/>
          <w:sz w:val="24"/>
          <w:szCs w:val="24"/>
        </w:rPr>
        <w:t xml:space="preserve"> about sharing their information if it is safe, practical and appropriate to do so and take </w:t>
      </w:r>
      <w:proofErr w:type="spellStart"/>
      <w:r>
        <w:rPr>
          <w:rFonts w:ascii="Tahoma" w:eastAsia="Tahoma" w:hAnsi="Tahoma" w:cs="Tahoma"/>
          <w:color w:val="313537"/>
          <w:sz w:val="24"/>
          <w:szCs w:val="24"/>
        </w:rPr>
        <w:t>whānau’s</w:t>
      </w:r>
      <w:proofErr w:type="spellEnd"/>
      <w:r>
        <w:rPr>
          <w:rFonts w:ascii="Tahoma" w:eastAsia="Tahoma" w:hAnsi="Tahoma" w:cs="Tahoma"/>
          <w:color w:val="313537"/>
          <w:sz w:val="24"/>
          <w:szCs w:val="24"/>
        </w:rPr>
        <w:t xml:space="preserve"> views into account. However, you do not need their consent. </w:t>
      </w:r>
    </w:p>
    <w:p w:rsidR="00414966" w:rsidRDefault="00176013">
      <w:pPr>
        <w:keepNext/>
        <w:keepLines/>
        <w:widowControl w:val="0"/>
        <w:shd w:val="clear" w:color="auto" w:fill="FFFFFF"/>
        <w:spacing w:after="0" w:line="240" w:lineRule="auto"/>
        <w:rPr>
          <w:rFonts w:ascii="Tahoma" w:eastAsia="Tahoma" w:hAnsi="Tahoma" w:cs="Tahoma"/>
          <w:color w:val="313537"/>
          <w:sz w:val="24"/>
          <w:szCs w:val="24"/>
        </w:rPr>
      </w:pPr>
      <w:r>
        <w:rPr>
          <w:rFonts w:ascii="Tahoma" w:eastAsia="Tahoma" w:hAnsi="Tahoma" w:cs="Tahoma"/>
          <w:color w:val="313537"/>
          <w:sz w:val="24"/>
          <w:szCs w:val="24"/>
        </w:rPr>
        <w:t xml:space="preserve">If it is unsafe to consult with </w:t>
      </w:r>
      <w:proofErr w:type="spellStart"/>
      <w:r>
        <w:rPr>
          <w:rFonts w:ascii="Tahoma" w:eastAsia="Tahoma" w:hAnsi="Tahoma" w:cs="Tahoma"/>
          <w:color w:val="313537"/>
          <w:sz w:val="24"/>
          <w:szCs w:val="24"/>
        </w:rPr>
        <w:t>whānau</w:t>
      </w:r>
      <w:proofErr w:type="spellEnd"/>
      <w:r>
        <w:rPr>
          <w:rFonts w:ascii="Tahoma" w:eastAsia="Tahoma" w:hAnsi="Tahoma" w:cs="Tahoma"/>
          <w:color w:val="313537"/>
          <w:sz w:val="24"/>
          <w:szCs w:val="24"/>
        </w:rPr>
        <w:t xml:space="preserve"> or could increase the risk to the </w:t>
      </w:r>
      <w:proofErr w:type="spellStart"/>
      <w:r>
        <w:rPr>
          <w:rFonts w:ascii="Tahoma" w:eastAsia="Tahoma" w:hAnsi="Tahoma" w:cs="Tahoma"/>
          <w:color w:val="313537"/>
          <w:sz w:val="24"/>
          <w:szCs w:val="24"/>
        </w:rPr>
        <w:t>tamaiti</w:t>
      </w:r>
      <w:proofErr w:type="spellEnd"/>
      <w:r>
        <w:rPr>
          <w:rFonts w:ascii="Tahoma" w:eastAsia="Tahoma" w:hAnsi="Tahoma" w:cs="Tahoma"/>
          <w:color w:val="313537"/>
          <w:sz w:val="24"/>
          <w:szCs w:val="24"/>
        </w:rPr>
        <w:t xml:space="preserve">, do not consult. Document in your recording system the reasons why you chose not to inform </w:t>
      </w:r>
      <w:proofErr w:type="spellStart"/>
      <w:r>
        <w:rPr>
          <w:rFonts w:ascii="Tahoma" w:eastAsia="Tahoma" w:hAnsi="Tahoma" w:cs="Tahoma"/>
          <w:color w:val="313537"/>
          <w:sz w:val="24"/>
          <w:szCs w:val="24"/>
        </w:rPr>
        <w:t>whānau</w:t>
      </w:r>
      <w:proofErr w:type="spellEnd"/>
      <w:r>
        <w:rPr>
          <w:rFonts w:ascii="Tahoma" w:eastAsia="Tahoma" w:hAnsi="Tahoma" w:cs="Tahoma"/>
          <w:color w:val="313537"/>
          <w:sz w:val="24"/>
          <w:szCs w:val="24"/>
        </w:rPr>
        <w:t xml:space="preserve">. You can always consult with </w:t>
      </w:r>
      <w:proofErr w:type="spellStart"/>
      <w:r>
        <w:rPr>
          <w:rFonts w:ascii="Tahoma" w:eastAsia="Tahoma" w:hAnsi="Tahoma" w:cs="Tahoma"/>
          <w:color w:val="313537"/>
          <w:sz w:val="24"/>
          <w:szCs w:val="24"/>
        </w:rPr>
        <w:t>Oranga</w:t>
      </w:r>
      <w:proofErr w:type="spellEnd"/>
      <w:r>
        <w:rPr>
          <w:rFonts w:ascii="Tahoma" w:eastAsia="Tahoma" w:hAnsi="Tahoma" w:cs="Tahoma"/>
          <w:color w:val="313537"/>
          <w:sz w:val="24"/>
          <w:szCs w:val="24"/>
        </w:rPr>
        <w:t xml:space="preserve"> </w:t>
      </w:r>
      <w:proofErr w:type="spellStart"/>
      <w:r>
        <w:rPr>
          <w:rFonts w:ascii="Tahoma" w:eastAsia="Tahoma" w:hAnsi="Tahoma" w:cs="Tahoma"/>
          <w:color w:val="313537"/>
          <w:sz w:val="24"/>
          <w:szCs w:val="24"/>
        </w:rPr>
        <w:t>Tamariki</w:t>
      </w:r>
      <w:proofErr w:type="spellEnd"/>
      <w:r>
        <w:rPr>
          <w:rFonts w:ascii="Tahoma" w:eastAsia="Tahoma" w:hAnsi="Tahoma" w:cs="Tahoma"/>
          <w:color w:val="313537"/>
          <w:sz w:val="24"/>
          <w:szCs w:val="24"/>
        </w:rPr>
        <w:t xml:space="preserve"> about informing </w:t>
      </w:r>
      <w:proofErr w:type="spellStart"/>
      <w:r>
        <w:rPr>
          <w:rFonts w:ascii="Tahoma" w:eastAsia="Tahoma" w:hAnsi="Tahoma" w:cs="Tahoma"/>
          <w:color w:val="313537"/>
          <w:sz w:val="24"/>
          <w:szCs w:val="24"/>
        </w:rPr>
        <w:t>whānau</w:t>
      </w:r>
      <w:proofErr w:type="spellEnd"/>
      <w:r>
        <w:rPr>
          <w:rFonts w:ascii="Tahoma" w:eastAsia="Tahoma" w:hAnsi="Tahoma" w:cs="Tahoma"/>
          <w:color w:val="313537"/>
          <w:sz w:val="24"/>
          <w:szCs w:val="24"/>
        </w:rPr>
        <w:t>.</w:t>
      </w:r>
    </w:p>
    <w:p w:rsidR="00414966" w:rsidRDefault="00414966">
      <w:pPr>
        <w:keepNext/>
        <w:keepLines/>
        <w:widowControl w:val="0"/>
        <w:shd w:val="clear" w:color="auto" w:fill="FFFFFF"/>
        <w:spacing w:after="0" w:line="240" w:lineRule="auto"/>
        <w:rPr>
          <w:rFonts w:ascii="Tahoma" w:eastAsia="Tahoma" w:hAnsi="Tahoma" w:cs="Tahoma"/>
          <w:b/>
          <w:color w:val="313537"/>
          <w:sz w:val="24"/>
          <w:szCs w:val="24"/>
        </w:rPr>
      </w:pPr>
    </w:p>
    <w:p w:rsidR="00414966" w:rsidRDefault="00414966">
      <w:pPr>
        <w:keepNext/>
        <w:keepLines/>
        <w:widowControl w:val="0"/>
        <w:shd w:val="clear" w:color="auto" w:fill="FFFFFF"/>
        <w:spacing w:after="0" w:line="240" w:lineRule="auto"/>
        <w:rPr>
          <w:rFonts w:ascii="Tahoma" w:eastAsia="Tahoma" w:hAnsi="Tahoma" w:cs="Tahoma"/>
          <w:b/>
          <w:color w:val="313537"/>
          <w:sz w:val="24"/>
          <w:szCs w:val="24"/>
        </w:rPr>
      </w:pPr>
    </w:p>
    <w:p w:rsidR="00414966" w:rsidRDefault="00414966">
      <w:pPr>
        <w:keepNext/>
        <w:keepLines/>
        <w:widowControl w:val="0"/>
        <w:shd w:val="clear" w:color="auto" w:fill="FFFFFF"/>
        <w:spacing w:after="0" w:line="240" w:lineRule="auto"/>
        <w:rPr>
          <w:rFonts w:ascii="Tahoma" w:eastAsia="Tahoma" w:hAnsi="Tahoma" w:cs="Tahoma"/>
          <w:b/>
          <w:color w:val="313537"/>
          <w:sz w:val="24"/>
          <w:szCs w:val="24"/>
        </w:rPr>
      </w:pPr>
    </w:p>
    <w:p w:rsidR="00414966" w:rsidRDefault="00414966">
      <w:pPr>
        <w:keepNext/>
        <w:keepLines/>
        <w:widowControl w:val="0"/>
        <w:shd w:val="clear" w:color="auto" w:fill="FFFFFF"/>
        <w:spacing w:after="0" w:line="240" w:lineRule="auto"/>
        <w:rPr>
          <w:rFonts w:ascii="Tahoma" w:eastAsia="Tahoma" w:hAnsi="Tahoma" w:cs="Tahoma"/>
          <w:b/>
          <w:color w:val="313537"/>
          <w:sz w:val="24"/>
          <w:szCs w:val="24"/>
        </w:rPr>
      </w:pPr>
    </w:p>
    <w:p w:rsidR="00414966" w:rsidRDefault="00414966">
      <w:pPr>
        <w:keepNext/>
        <w:keepLines/>
        <w:widowControl w:val="0"/>
        <w:shd w:val="clear" w:color="auto" w:fill="FFFFFF"/>
        <w:spacing w:after="0" w:line="240" w:lineRule="auto"/>
        <w:rPr>
          <w:rFonts w:ascii="Tahoma" w:eastAsia="Tahoma" w:hAnsi="Tahoma" w:cs="Tahoma"/>
          <w:b/>
          <w:color w:val="313537"/>
          <w:sz w:val="24"/>
          <w:szCs w:val="24"/>
        </w:rPr>
      </w:pPr>
    </w:p>
    <w:p w:rsidR="00414966" w:rsidRDefault="00414966">
      <w:pPr>
        <w:keepNext/>
        <w:keepLines/>
        <w:widowControl w:val="0"/>
        <w:shd w:val="clear" w:color="auto" w:fill="FFFFFF"/>
        <w:spacing w:after="0" w:line="240" w:lineRule="auto"/>
        <w:rPr>
          <w:rFonts w:ascii="Tahoma" w:eastAsia="Tahoma" w:hAnsi="Tahoma" w:cs="Tahoma"/>
          <w:b/>
          <w:color w:val="313537"/>
          <w:sz w:val="24"/>
          <w:szCs w:val="24"/>
        </w:rPr>
      </w:pPr>
    </w:p>
    <w:p w:rsidR="00414966" w:rsidRDefault="00176013">
      <w:pPr>
        <w:keepNext/>
        <w:keepLines/>
        <w:widowControl w:val="0"/>
        <w:shd w:val="clear" w:color="auto" w:fill="FFFFFF"/>
        <w:spacing w:after="0" w:line="240" w:lineRule="auto"/>
        <w:rPr>
          <w:rFonts w:ascii="Tahoma" w:eastAsia="Tahoma" w:hAnsi="Tahoma" w:cs="Tahoma"/>
          <w:b/>
          <w:color w:val="313537"/>
          <w:sz w:val="24"/>
          <w:szCs w:val="24"/>
        </w:rPr>
      </w:pPr>
      <w:r>
        <w:rPr>
          <w:rFonts w:ascii="Tahoma" w:eastAsia="Tahoma" w:hAnsi="Tahoma" w:cs="Tahoma"/>
          <w:b/>
          <w:color w:val="313537"/>
          <w:sz w:val="24"/>
          <w:szCs w:val="24"/>
        </w:rPr>
        <w:lastRenderedPageBreak/>
        <w:t xml:space="preserve">Responding to Disclosures  </w:t>
      </w:r>
    </w:p>
    <w:p w:rsidR="00414966" w:rsidRDefault="00176013">
      <w:pPr>
        <w:keepNext/>
        <w:keepLines/>
        <w:widowControl w:val="0"/>
        <w:shd w:val="clear" w:color="auto" w:fill="FFFFFF"/>
        <w:spacing w:after="0" w:line="240" w:lineRule="auto"/>
        <w:rPr>
          <w:rFonts w:ascii="Tahoma" w:eastAsia="Tahoma" w:hAnsi="Tahoma" w:cs="Tahoma"/>
          <w:color w:val="313537"/>
          <w:sz w:val="24"/>
          <w:szCs w:val="24"/>
        </w:rPr>
      </w:pPr>
      <w:r>
        <w:rPr>
          <w:rFonts w:ascii="Tahoma" w:eastAsia="Tahoma" w:hAnsi="Tahoma" w:cs="Tahoma"/>
          <w:color w:val="313537"/>
          <w:sz w:val="24"/>
          <w:szCs w:val="24"/>
        </w:rPr>
        <w:t xml:space="preserve">Disclosures are information given to a staff member by the child, parent or caregiver or third party in relation to abuse or neglect. </w:t>
      </w:r>
    </w:p>
    <w:p w:rsidR="00414966" w:rsidRDefault="00176013">
      <w:pPr>
        <w:keepNext/>
        <w:keepLines/>
        <w:widowControl w:val="0"/>
        <w:shd w:val="clear" w:color="auto" w:fill="FFFFFF"/>
        <w:spacing w:after="0" w:line="240" w:lineRule="auto"/>
        <w:rPr>
          <w:rFonts w:ascii="Tahoma" w:eastAsia="Tahoma" w:hAnsi="Tahoma" w:cs="Tahoma"/>
          <w:color w:val="313537"/>
          <w:sz w:val="24"/>
          <w:szCs w:val="24"/>
        </w:rPr>
      </w:pPr>
      <w:proofErr w:type="gramStart"/>
      <w:r>
        <w:rPr>
          <w:rFonts w:ascii="Tahoma" w:eastAsia="Tahoma" w:hAnsi="Tahoma" w:cs="Tahoma"/>
          <w:color w:val="313537"/>
          <w:sz w:val="24"/>
          <w:szCs w:val="24"/>
        </w:rPr>
        <w:t xml:space="preserve">Knowing how to respond if a </w:t>
      </w:r>
      <w:proofErr w:type="spellStart"/>
      <w:r>
        <w:rPr>
          <w:rFonts w:ascii="Tahoma" w:eastAsia="Tahoma" w:hAnsi="Tahoma" w:cs="Tahoma"/>
          <w:color w:val="313537"/>
          <w:sz w:val="24"/>
          <w:szCs w:val="24"/>
        </w:rPr>
        <w:t>tamaiti</w:t>
      </w:r>
      <w:proofErr w:type="spellEnd"/>
      <w:r>
        <w:rPr>
          <w:rFonts w:ascii="Tahoma" w:eastAsia="Tahoma" w:hAnsi="Tahoma" w:cs="Tahoma"/>
          <w:color w:val="313537"/>
          <w:sz w:val="24"/>
          <w:szCs w:val="24"/>
        </w:rPr>
        <w:t xml:space="preserve"> discloses that they are experiencing abuse and neglect is crucial if you work or volunteer with </w:t>
      </w:r>
      <w:proofErr w:type="spellStart"/>
      <w:r>
        <w:rPr>
          <w:rFonts w:ascii="Tahoma" w:eastAsia="Tahoma" w:hAnsi="Tahoma" w:cs="Tahoma"/>
          <w:color w:val="313537"/>
          <w:sz w:val="24"/>
          <w:szCs w:val="24"/>
        </w:rPr>
        <w:t>tamariki</w:t>
      </w:r>
      <w:proofErr w:type="spellEnd"/>
      <w:r>
        <w:rPr>
          <w:rFonts w:ascii="Tahoma" w:eastAsia="Tahoma" w:hAnsi="Tahoma" w:cs="Tahoma"/>
          <w:color w:val="313537"/>
          <w:sz w:val="24"/>
          <w:szCs w:val="24"/>
        </w:rPr>
        <w:t>.</w:t>
      </w:r>
      <w:proofErr w:type="gramEnd"/>
      <w:r>
        <w:rPr>
          <w:rFonts w:ascii="Tahoma" w:eastAsia="Tahoma" w:hAnsi="Tahoma" w:cs="Tahoma"/>
          <w:color w:val="313537"/>
          <w:sz w:val="24"/>
          <w:szCs w:val="24"/>
        </w:rPr>
        <w:t xml:space="preserve"> Disclosures or hints that a </w:t>
      </w:r>
      <w:proofErr w:type="spellStart"/>
      <w:r>
        <w:rPr>
          <w:rFonts w:ascii="Tahoma" w:eastAsia="Tahoma" w:hAnsi="Tahoma" w:cs="Tahoma"/>
          <w:color w:val="313537"/>
          <w:sz w:val="24"/>
          <w:szCs w:val="24"/>
        </w:rPr>
        <w:t>tamaiti</w:t>
      </w:r>
      <w:proofErr w:type="spellEnd"/>
      <w:r>
        <w:rPr>
          <w:rFonts w:ascii="Tahoma" w:eastAsia="Tahoma" w:hAnsi="Tahoma" w:cs="Tahoma"/>
          <w:color w:val="313537"/>
          <w:sz w:val="24"/>
          <w:szCs w:val="24"/>
        </w:rPr>
        <w:t xml:space="preserve"> may be at risk now or in the future can come when you are not expecting it, on a busy day or just as an activity is finishing.</w:t>
      </w:r>
    </w:p>
    <w:p w:rsidR="00414966" w:rsidRDefault="00176013">
      <w:pPr>
        <w:keepNext/>
        <w:keepLines/>
        <w:widowControl w:val="0"/>
        <w:shd w:val="clear" w:color="auto" w:fill="FFFFFF"/>
        <w:spacing w:after="0" w:line="240" w:lineRule="auto"/>
        <w:rPr>
          <w:rFonts w:ascii="Tahoma" w:eastAsia="Tahoma" w:hAnsi="Tahoma" w:cs="Tahoma"/>
          <w:color w:val="313537"/>
          <w:sz w:val="24"/>
          <w:szCs w:val="24"/>
        </w:rPr>
      </w:pPr>
      <w:r>
        <w:rPr>
          <w:rFonts w:ascii="Tahoma" w:eastAsia="Tahoma" w:hAnsi="Tahoma" w:cs="Tahoma"/>
          <w:color w:val="313537"/>
          <w:sz w:val="24"/>
          <w:szCs w:val="24"/>
        </w:rPr>
        <w:t xml:space="preserve">An important point to note is your role is not to interview the </w:t>
      </w:r>
      <w:proofErr w:type="spellStart"/>
      <w:r>
        <w:rPr>
          <w:rFonts w:ascii="Tahoma" w:eastAsia="Tahoma" w:hAnsi="Tahoma" w:cs="Tahoma"/>
          <w:color w:val="313537"/>
          <w:sz w:val="24"/>
          <w:szCs w:val="24"/>
        </w:rPr>
        <w:t>tamaiti</w:t>
      </w:r>
      <w:proofErr w:type="spellEnd"/>
      <w:r>
        <w:rPr>
          <w:rFonts w:ascii="Tahoma" w:eastAsia="Tahoma" w:hAnsi="Tahoma" w:cs="Tahoma"/>
          <w:color w:val="313537"/>
          <w:sz w:val="24"/>
          <w:szCs w:val="24"/>
        </w:rPr>
        <w:t xml:space="preserve">.  Only </w:t>
      </w:r>
      <w:proofErr w:type="spellStart"/>
      <w:r>
        <w:rPr>
          <w:rFonts w:ascii="Tahoma" w:eastAsia="Tahoma" w:hAnsi="Tahoma" w:cs="Tahoma"/>
          <w:color w:val="313537"/>
          <w:sz w:val="24"/>
          <w:szCs w:val="24"/>
        </w:rPr>
        <w:t>Oranga</w:t>
      </w:r>
      <w:proofErr w:type="spellEnd"/>
      <w:r>
        <w:rPr>
          <w:rFonts w:ascii="Tahoma" w:eastAsia="Tahoma" w:hAnsi="Tahoma" w:cs="Tahoma"/>
          <w:color w:val="313537"/>
          <w:sz w:val="24"/>
          <w:szCs w:val="24"/>
        </w:rPr>
        <w:t xml:space="preserve"> </w:t>
      </w:r>
      <w:proofErr w:type="spellStart"/>
      <w:r>
        <w:rPr>
          <w:rFonts w:ascii="Tahoma" w:eastAsia="Tahoma" w:hAnsi="Tahoma" w:cs="Tahoma"/>
          <w:color w:val="313537"/>
          <w:sz w:val="24"/>
          <w:szCs w:val="24"/>
        </w:rPr>
        <w:t>Tamariki</w:t>
      </w:r>
      <w:proofErr w:type="spellEnd"/>
      <w:r>
        <w:rPr>
          <w:rFonts w:ascii="Tahoma" w:eastAsia="Tahoma" w:hAnsi="Tahoma" w:cs="Tahoma"/>
          <w:color w:val="313537"/>
          <w:sz w:val="24"/>
          <w:szCs w:val="24"/>
        </w:rPr>
        <w:t xml:space="preserve"> or the Police can do this. Using </w:t>
      </w:r>
      <w:r>
        <w:rPr>
          <w:rFonts w:ascii="Tahoma" w:eastAsia="Tahoma" w:hAnsi="Tahoma" w:cs="Tahoma"/>
          <w:b/>
          <w:color w:val="313537"/>
          <w:sz w:val="24"/>
          <w:szCs w:val="24"/>
        </w:rPr>
        <w:t>TED</w:t>
      </w:r>
      <w:r>
        <w:rPr>
          <w:rFonts w:ascii="Tahoma" w:eastAsia="Tahoma" w:hAnsi="Tahoma" w:cs="Tahoma"/>
          <w:color w:val="313537"/>
          <w:sz w:val="24"/>
          <w:szCs w:val="24"/>
        </w:rPr>
        <w:t>, as discussed in the video (</w:t>
      </w:r>
      <w:hyperlink r:id="rId11">
        <w:r>
          <w:rPr>
            <w:rFonts w:ascii="Tahoma" w:eastAsia="Tahoma" w:hAnsi="Tahoma" w:cs="Tahoma"/>
            <w:color w:val="1155CC"/>
            <w:sz w:val="24"/>
            <w:szCs w:val="24"/>
            <w:u w:val="single"/>
          </w:rPr>
          <w:t>www.safeguardingchildren.org.nz</w:t>
        </w:r>
      </w:hyperlink>
      <w:r>
        <w:rPr>
          <w:rFonts w:ascii="Tahoma" w:eastAsia="Tahoma" w:hAnsi="Tahoma" w:cs="Tahoma"/>
          <w:color w:val="313537"/>
          <w:sz w:val="24"/>
          <w:szCs w:val="24"/>
        </w:rPr>
        <w:t xml:space="preserve">) is a way to safely gather information that can be passed on without interviewing the </w:t>
      </w:r>
      <w:proofErr w:type="spellStart"/>
      <w:r>
        <w:rPr>
          <w:rFonts w:ascii="Tahoma" w:eastAsia="Tahoma" w:hAnsi="Tahoma" w:cs="Tahoma"/>
          <w:color w:val="313537"/>
          <w:sz w:val="24"/>
          <w:szCs w:val="24"/>
        </w:rPr>
        <w:t>tamaiti</w:t>
      </w:r>
      <w:proofErr w:type="spellEnd"/>
      <w:r>
        <w:rPr>
          <w:rFonts w:ascii="Tahoma" w:eastAsia="Tahoma" w:hAnsi="Tahoma" w:cs="Tahoma"/>
          <w:color w:val="313537"/>
          <w:sz w:val="24"/>
          <w:szCs w:val="24"/>
        </w:rPr>
        <w:t>.</w:t>
      </w:r>
    </w:p>
    <w:p w:rsidR="00414966" w:rsidRDefault="00176013">
      <w:pPr>
        <w:keepNext/>
        <w:keepLines/>
        <w:widowControl w:val="0"/>
        <w:shd w:val="clear" w:color="auto" w:fill="FFFFFF"/>
        <w:spacing w:after="0" w:line="240" w:lineRule="auto"/>
        <w:rPr>
          <w:rFonts w:ascii="Tahoma" w:eastAsia="Tahoma" w:hAnsi="Tahoma" w:cs="Tahoma"/>
          <w:color w:val="313537"/>
          <w:sz w:val="24"/>
          <w:szCs w:val="24"/>
        </w:rPr>
      </w:pPr>
      <w:r>
        <w:rPr>
          <w:rFonts w:ascii="Tahoma" w:eastAsia="Tahoma" w:hAnsi="Tahoma" w:cs="Tahoma"/>
          <w:b/>
          <w:color w:val="313537"/>
          <w:sz w:val="24"/>
          <w:szCs w:val="24"/>
        </w:rPr>
        <w:t>T</w:t>
      </w:r>
      <w:r>
        <w:rPr>
          <w:rFonts w:ascii="Tahoma" w:eastAsia="Tahoma" w:hAnsi="Tahoma" w:cs="Tahoma"/>
          <w:color w:val="313537"/>
          <w:sz w:val="24"/>
          <w:szCs w:val="24"/>
        </w:rPr>
        <w:t xml:space="preserve">ell me about it.    </w:t>
      </w:r>
      <w:r>
        <w:rPr>
          <w:rFonts w:ascii="Tahoma" w:eastAsia="Tahoma" w:hAnsi="Tahoma" w:cs="Tahoma"/>
          <w:b/>
          <w:color w:val="313537"/>
          <w:sz w:val="24"/>
          <w:szCs w:val="24"/>
        </w:rPr>
        <w:t>E</w:t>
      </w:r>
      <w:r>
        <w:rPr>
          <w:rFonts w:ascii="Tahoma" w:eastAsia="Tahoma" w:hAnsi="Tahoma" w:cs="Tahoma"/>
          <w:color w:val="313537"/>
          <w:sz w:val="24"/>
          <w:szCs w:val="24"/>
        </w:rPr>
        <w:t xml:space="preserve">xplain what happened.  </w:t>
      </w:r>
      <w:r>
        <w:rPr>
          <w:rFonts w:ascii="Tahoma" w:eastAsia="Tahoma" w:hAnsi="Tahoma" w:cs="Tahoma"/>
          <w:b/>
          <w:color w:val="313537"/>
          <w:sz w:val="24"/>
          <w:szCs w:val="24"/>
        </w:rPr>
        <w:t>D</w:t>
      </w:r>
      <w:r>
        <w:rPr>
          <w:rFonts w:ascii="Tahoma" w:eastAsia="Tahoma" w:hAnsi="Tahoma" w:cs="Tahoma"/>
          <w:color w:val="313537"/>
          <w:sz w:val="24"/>
          <w:szCs w:val="24"/>
        </w:rPr>
        <w:t xml:space="preserve">escribe what happened.  </w:t>
      </w:r>
    </w:p>
    <w:p w:rsidR="00414966" w:rsidRDefault="00176013">
      <w:pPr>
        <w:keepNext/>
        <w:keepLines/>
        <w:widowControl w:val="0"/>
        <w:shd w:val="clear" w:color="auto" w:fill="FFFFFF"/>
        <w:spacing w:after="0" w:line="240" w:lineRule="auto"/>
        <w:rPr>
          <w:rFonts w:ascii="Tahoma" w:eastAsia="Tahoma" w:hAnsi="Tahoma" w:cs="Tahoma"/>
          <w:color w:val="313537"/>
          <w:sz w:val="24"/>
          <w:szCs w:val="24"/>
        </w:rPr>
      </w:pPr>
      <w:r>
        <w:rPr>
          <w:rFonts w:ascii="Tahoma" w:eastAsia="Tahoma" w:hAnsi="Tahoma" w:cs="Tahoma"/>
          <w:color w:val="313537"/>
          <w:sz w:val="24"/>
          <w:szCs w:val="24"/>
        </w:rPr>
        <w:t>You don’t need to use all three.  These are starters to gather information without interviewing.</w:t>
      </w:r>
    </w:p>
    <w:p w:rsidR="00414966" w:rsidRDefault="00176013">
      <w:pPr>
        <w:keepNext/>
        <w:keepLines/>
        <w:widowControl w:val="0"/>
        <w:shd w:val="clear" w:color="auto" w:fill="FFFFFF"/>
        <w:spacing w:after="0" w:line="240" w:lineRule="auto"/>
        <w:rPr>
          <w:rFonts w:ascii="Tahoma" w:eastAsia="Tahoma" w:hAnsi="Tahoma" w:cs="Tahoma"/>
          <w:color w:val="313537"/>
          <w:sz w:val="24"/>
          <w:szCs w:val="24"/>
        </w:rPr>
      </w:pPr>
      <w:r>
        <w:rPr>
          <w:rFonts w:ascii="Tahoma" w:eastAsia="Tahoma" w:hAnsi="Tahoma" w:cs="Tahoma"/>
          <w:color w:val="313537"/>
          <w:sz w:val="24"/>
          <w:szCs w:val="24"/>
        </w:rPr>
        <w:t>Pass the information on to the Designated Person.  Follow up that the information is passed on.</w:t>
      </w:r>
    </w:p>
    <w:p w:rsidR="00414966" w:rsidRDefault="00414966">
      <w:pPr>
        <w:keepNext/>
        <w:keepLines/>
        <w:widowControl w:val="0"/>
        <w:shd w:val="clear" w:color="auto" w:fill="FFFFFF"/>
        <w:spacing w:after="0" w:line="240" w:lineRule="auto"/>
        <w:rPr>
          <w:rFonts w:ascii="Tahoma" w:eastAsia="Tahoma" w:hAnsi="Tahoma" w:cs="Tahoma"/>
          <w:b/>
          <w:color w:val="313537"/>
          <w:sz w:val="40"/>
          <w:szCs w:val="40"/>
        </w:rPr>
      </w:pPr>
    </w:p>
    <w:p w:rsidR="00414966" w:rsidRDefault="00176013">
      <w:pPr>
        <w:keepNext/>
        <w:keepLines/>
        <w:widowControl w:val="0"/>
        <w:shd w:val="clear" w:color="auto" w:fill="FFFFFF"/>
        <w:spacing w:after="0" w:line="240" w:lineRule="auto"/>
        <w:rPr>
          <w:rFonts w:ascii="Tahoma" w:eastAsia="Tahoma" w:hAnsi="Tahoma" w:cs="Tahoma"/>
          <w:b/>
          <w:color w:val="313537"/>
          <w:sz w:val="24"/>
          <w:szCs w:val="24"/>
        </w:rPr>
      </w:pPr>
      <w:r>
        <w:rPr>
          <w:rFonts w:ascii="Tahoma" w:eastAsia="Tahoma" w:hAnsi="Tahoma" w:cs="Tahoma"/>
          <w:b/>
          <w:color w:val="313537"/>
          <w:sz w:val="40"/>
          <w:szCs w:val="40"/>
        </w:rPr>
        <w:t xml:space="preserve">Report </w:t>
      </w:r>
      <w:r>
        <w:rPr>
          <w:rFonts w:ascii="Tahoma" w:eastAsia="Tahoma" w:hAnsi="Tahoma" w:cs="Tahoma"/>
          <w:b/>
          <w:color w:val="313537"/>
          <w:sz w:val="24"/>
          <w:szCs w:val="24"/>
        </w:rPr>
        <w:t xml:space="preserve">to </w:t>
      </w:r>
      <w:proofErr w:type="spellStart"/>
      <w:r>
        <w:rPr>
          <w:rFonts w:ascii="Tahoma" w:eastAsia="Tahoma" w:hAnsi="Tahoma" w:cs="Tahoma"/>
          <w:b/>
          <w:color w:val="313537"/>
          <w:sz w:val="24"/>
          <w:szCs w:val="24"/>
        </w:rPr>
        <w:t>Oranga</w:t>
      </w:r>
      <w:proofErr w:type="spellEnd"/>
      <w:r>
        <w:rPr>
          <w:rFonts w:ascii="Tahoma" w:eastAsia="Tahoma" w:hAnsi="Tahoma" w:cs="Tahoma"/>
          <w:b/>
          <w:color w:val="313537"/>
          <w:sz w:val="24"/>
          <w:szCs w:val="24"/>
        </w:rPr>
        <w:t xml:space="preserve"> </w:t>
      </w:r>
      <w:proofErr w:type="spellStart"/>
      <w:r>
        <w:rPr>
          <w:rFonts w:ascii="Tahoma" w:eastAsia="Tahoma" w:hAnsi="Tahoma" w:cs="Tahoma"/>
          <w:b/>
          <w:color w:val="313537"/>
          <w:sz w:val="24"/>
          <w:szCs w:val="24"/>
        </w:rPr>
        <w:t>Tamariki</w:t>
      </w:r>
      <w:proofErr w:type="spellEnd"/>
      <w:r>
        <w:rPr>
          <w:rFonts w:ascii="Tahoma" w:eastAsia="Tahoma" w:hAnsi="Tahoma" w:cs="Tahoma"/>
          <w:b/>
          <w:color w:val="313537"/>
          <w:sz w:val="24"/>
          <w:szCs w:val="24"/>
        </w:rPr>
        <w:t>, Police, Teaching Council</w:t>
      </w:r>
    </w:p>
    <w:p w:rsidR="00414966" w:rsidRDefault="00176013">
      <w:pPr>
        <w:keepNext/>
        <w:keepLines/>
        <w:widowControl w:val="0"/>
        <w:shd w:val="clear" w:color="auto" w:fill="FFFFFF"/>
        <w:spacing w:after="0" w:line="240" w:lineRule="auto"/>
        <w:rPr>
          <w:rFonts w:ascii="Tahoma" w:eastAsia="Tahoma" w:hAnsi="Tahoma" w:cs="Tahoma"/>
          <w:color w:val="313537"/>
          <w:sz w:val="24"/>
          <w:szCs w:val="24"/>
        </w:rPr>
      </w:pPr>
      <w:proofErr w:type="spellStart"/>
      <w:r>
        <w:rPr>
          <w:rFonts w:ascii="Tahoma" w:eastAsia="Tahoma" w:hAnsi="Tahoma" w:cs="Tahoma"/>
          <w:color w:val="313537"/>
          <w:sz w:val="24"/>
          <w:szCs w:val="24"/>
        </w:rPr>
        <w:t>Oranga</w:t>
      </w:r>
      <w:proofErr w:type="spellEnd"/>
      <w:r>
        <w:rPr>
          <w:rFonts w:ascii="Tahoma" w:eastAsia="Tahoma" w:hAnsi="Tahoma" w:cs="Tahoma"/>
          <w:color w:val="313537"/>
          <w:sz w:val="24"/>
          <w:szCs w:val="24"/>
        </w:rPr>
        <w:t xml:space="preserve"> </w:t>
      </w:r>
      <w:proofErr w:type="spellStart"/>
      <w:r>
        <w:rPr>
          <w:rFonts w:ascii="Tahoma" w:eastAsia="Tahoma" w:hAnsi="Tahoma" w:cs="Tahoma"/>
          <w:color w:val="313537"/>
          <w:sz w:val="24"/>
          <w:szCs w:val="24"/>
        </w:rPr>
        <w:t>Tamariki</w:t>
      </w:r>
      <w:proofErr w:type="spellEnd"/>
      <w:r>
        <w:rPr>
          <w:rFonts w:ascii="Tahoma" w:eastAsia="Tahoma" w:hAnsi="Tahoma" w:cs="Tahoma"/>
          <w:color w:val="313537"/>
          <w:sz w:val="24"/>
          <w:szCs w:val="24"/>
        </w:rPr>
        <w:t xml:space="preserve"> and the Police are the agencies that can investigate child abuse and neglect. If you are concerned a </w:t>
      </w:r>
      <w:proofErr w:type="spellStart"/>
      <w:r>
        <w:rPr>
          <w:rFonts w:ascii="Tahoma" w:eastAsia="Tahoma" w:hAnsi="Tahoma" w:cs="Tahoma"/>
          <w:color w:val="313537"/>
          <w:sz w:val="24"/>
          <w:szCs w:val="24"/>
        </w:rPr>
        <w:t>tamaiti</w:t>
      </w:r>
      <w:proofErr w:type="spellEnd"/>
      <w:r>
        <w:rPr>
          <w:rFonts w:ascii="Tahoma" w:eastAsia="Tahoma" w:hAnsi="Tahoma" w:cs="Tahoma"/>
          <w:color w:val="313537"/>
          <w:sz w:val="24"/>
          <w:szCs w:val="24"/>
        </w:rPr>
        <w:t xml:space="preserve"> is being abused, you must report it your Designated Person who will report it to </w:t>
      </w:r>
      <w:proofErr w:type="spellStart"/>
      <w:r>
        <w:rPr>
          <w:rFonts w:ascii="Tahoma" w:eastAsia="Tahoma" w:hAnsi="Tahoma" w:cs="Tahoma"/>
          <w:color w:val="313537"/>
          <w:sz w:val="24"/>
          <w:szCs w:val="24"/>
        </w:rPr>
        <w:t>Oranga</w:t>
      </w:r>
      <w:proofErr w:type="spellEnd"/>
      <w:r>
        <w:rPr>
          <w:rFonts w:ascii="Tahoma" w:eastAsia="Tahoma" w:hAnsi="Tahoma" w:cs="Tahoma"/>
          <w:color w:val="313537"/>
          <w:sz w:val="24"/>
          <w:szCs w:val="24"/>
        </w:rPr>
        <w:t xml:space="preserve"> </w:t>
      </w:r>
      <w:proofErr w:type="spellStart"/>
      <w:r>
        <w:rPr>
          <w:rFonts w:ascii="Tahoma" w:eastAsia="Tahoma" w:hAnsi="Tahoma" w:cs="Tahoma"/>
          <w:color w:val="313537"/>
          <w:sz w:val="24"/>
          <w:szCs w:val="24"/>
        </w:rPr>
        <w:t>Tamariki</w:t>
      </w:r>
      <w:proofErr w:type="spellEnd"/>
      <w:r>
        <w:rPr>
          <w:rFonts w:ascii="Tahoma" w:eastAsia="Tahoma" w:hAnsi="Tahoma" w:cs="Tahoma"/>
          <w:color w:val="313537"/>
          <w:sz w:val="24"/>
          <w:szCs w:val="24"/>
        </w:rPr>
        <w:t xml:space="preserve"> or the Police. In house investigations by an early learning service must not occur as they can delay getting help for the </w:t>
      </w:r>
      <w:proofErr w:type="spellStart"/>
      <w:r>
        <w:rPr>
          <w:rFonts w:ascii="Tahoma" w:eastAsia="Tahoma" w:hAnsi="Tahoma" w:cs="Tahoma"/>
          <w:color w:val="313537"/>
          <w:sz w:val="24"/>
          <w:szCs w:val="24"/>
        </w:rPr>
        <w:t>tamaiti</w:t>
      </w:r>
      <w:proofErr w:type="spellEnd"/>
      <w:r>
        <w:rPr>
          <w:rFonts w:ascii="Tahoma" w:eastAsia="Tahoma" w:hAnsi="Tahoma" w:cs="Tahoma"/>
          <w:color w:val="313537"/>
          <w:sz w:val="24"/>
          <w:szCs w:val="24"/>
        </w:rPr>
        <w:t xml:space="preserve"> or jeopardise a criminal investigation. Your role is to gather information and pass it on to </w:t>
      </w:r>
      <w:proofErr w:type="spellStart"/>
      <w:r>
        <w:rPr>
          <w:rFonts w:ascii="Tahoma" w:eastAsia="Tahoma" w:hAnsi="Tahoma" w:cs="Tahoma"/>
          <w:color w:val="313537"/>
          <w:sz w:val="24"/>
          <w:szCs w:val="24"/>
        </w:rPr>
        <w:t>Oranga</w:t>
      </w:r>
      <w:proofErr w:type="spellEnd"/>
      <w:r>
        <w:rPr>
          <w:rFonts w:ascii="Tahoma" w:eastAsia="Tahoma" w:hAnsi="Tahoma" w:cs="Tahoma"/>
          <w:color w:val="313537"/>
          <w:sz w:val="24"/>
          <w:szCs w:val="24"/>
        </w:rPr>
        <w:t xml:space="preserve"> </w:t>
      </w:r>
      <w:proofErr w:type="spellStart"/>
      <w:r>
        <w:rPr>
          <w:rFonts w:ascii="Tahoma" w:eastAsia="Tahoma" w:hAnsi="Tahoma" w:cs="Tahoma"/>
          <w:color w:val="313537"/>
          <w:sz w:val="24"/>
          <w:szCs w:val="24"/>
        </w:rPr>
        <w:t>Tamariki</w:t>
      </w:r>
      <w:proofErr w:type="spellEnd"/>
      <w:r>
        <w:rPr>
          <w:rFonts w:ascii="Tahoma" w:eastAsia="Tahoma" w:hAnsi="Tahoma" w:cs="Tahoma"/>
          <w:color w:val="313537"/>
          <w:sz w:val="24"/>
          <w:szCs w:val="24"/>
        </w:rPr>
        <w:t xml:space="preserve"> or the Police.</w:t>
      </w:r>
    </w:p>
    <w:p w:rsidR="00414966" w:rsidRDefault="00414966">
      <w:pPr>
        <w:keepNext/>
        <w:keepLines/>
        <w:widowControl w:val="0"/>
        <w:shd w:val="clear" w:color="auto" w:fill="FFFFFF"/>
        <w:spacing w:after="0" w:line="240" w:lineRule="auto"/>
        <w:rPr>
          <w:rFonts w:ascii="Tahoma" w:eastAsia="Tahoma" w:hAnsi="Tahoma" w:cs="Tahoma"/>
          <w:color w:val="313537"/>
          <w:sz w:val="26"/>
          <w:szCs w:val="26"/>
        </w:rPr>
      </w:pPr>
    </w:p>
    <w:p w:rsidR="00414966" w:rsidRDefault="00176013">
      <w:pPr>
        <w:keepNext/>
        <w:keepLines/>
        <w:widowControl w:val="0"/>
        <w:shd w:val="clear" w:color="auto" w:fill="FFFFFF"/>
        <w:spacing w:after="0" w:line="240" w:lineRule="auto"/>
        <w:rPr>
          <w:rFonts w:ascii="Tahoma" w:eastAsia="Tahoma" w:hAnsi="Tahoma" w:cs="Tahoma"/>
          <w:color w:val="313537"/>
          <w:sz w:val="24"/>
          <w:szCs w:val="24"/>
        </w:rPr>
      </w:pPr>
      <w:r>
        <w:rPr>
          <w:rFonts w:ascii="Tahoma" w:eastAsia="Tahoma" w:hAnsi="Tahoma" w:cs="Tahoma"/>
          <w:color w:val="313537"/>
          <w:sz w:val="24"/>
          <w:szCs w:val="24"/>
        </w:rPr>
        <w:t xml:space="preserve">A Report of Concern is the term used by </w:t>
      </w:r>
      <w:proofErr w:type="spellStart"/>
      <w:r>
        <w:rPr>
          <w:rFonts w:ascii="Tahoma" w:eastAsia="Tahoma" w:hAnsi="Tahoma" w:cs="Tahoma"/>
          <w:color w:val="313537"/>
          <w:sz w:val="24"/>
          <w:szCs w:val="24"/>
        </w:rPr>
        <w:t>Oranga</w:t>
      </w:r>
      <w:proofErr w:type="spellEnd"/>
      <w:r>
        <w:rPr>
          <w:rFonts w:ascii="Tahoma" w:eastAsia="Tahoma" w:hAnsi="Tahoma" w:cs="Tahoma"/>
          <w:color w:val="313537"/>
          <w:sz w:val="24"/>
          <w:szCs w:val="24"/>
        </w:rPr>
        <w:t xml:space="preserve"> </w:t>
      </w:r>
      <w:proofErr w:type="spellStart"/>
      <w:r>
        <w:rPr>
          <w:rFonts w:ascii="Tahoma" w:eastAsia="Tahoma" w:hAnsi="Tahoma" w:cs="Tahoma"/>
          <w:color w:val="313537"/>
          <w:sz w:val="24"/>
          <w:szCs w:val="24"/>
        </w:rPr>
        <w:t>Tamariki</w:t>
      </w:r>
      <w:proofErr w:type="spellEnd"/>
      <w:r>
        <w:rPr>
          <w:rFonts w:ascii="Tahoma" w:eastAsia="Tahoma" w:hAnsi="Tahoma" w:cs="Tahoma"/>
          <w:color w:val="313537"/>
          <w:sz w:val="24"/>
          <w:szCs w:val="24"/>
        </w:rPr>
        <w:t xml:space="preserve"> and the Police for the information you share with them.</w:t>
      </w:r>
    </w:p>
    <w:p w:rsidR="00414966" w:rsidRDefault="00414966">
      <w:pPr>
        <w:keepNext/>
        <w:keepLines/>
        <w:widowControl w:val="0"/>
        <w:shd w:val="clear" w:color="auto" w:fill="FFFFFF"/>
        <w:spacing w:after="0" w:line="240" w:lineRule="auto"/>
        <w:rPr>
          <w:rFonts w:ascii="Tahoma" w:eastAsia="Tahoma" w:hAnsi="Tahoma" w:cs="Tahoma"/>
          <w:color w:val="313537"/>
          <w:sz w:val="24"/>
          <w:szCs w:val="24"/>
        </w:rPr>
      </w:pPr>
    </w:p>
    <w:p w:rsidR="00414966" w:rsidRDefault="00176013">
      <w:pPr>
        <w:keepNext/>
        <w:keepLines/>
        <w:widowControl w:val="0"/>
        <w:shd w:val="clear" w:color="auto" w:fill="FFFFFF"/>
        <w:spacing w:after="0" w:line="240" w:lineRule="auto"/>
        <w:rPr>
          <w:rFonts w:ascii="Tahoma" w:eastAsia="Tahoma" w:hAnsi="Tahoma" w:cs="Tahoma"/>
          <w:color w:val="313537"/>
          <w:sz w:val="24"/>
          <w:szCs w:val="24"/>
        </w:rPr>
      </w:pPr>
      <w:proofErr w:type="spellStart"/>
      <w:r>
        <w:rPr>
          <w:rFonts w:ascii="Tahoma" w:eastAsia="Tahoma" w:hAnsi="Tahoma" w:cs="Tahoma"/>
          <w:color w:val="313537"/>
          <w:sz w:val="24"/>
          <w:szCs w:val="24"/>
        </w:rPr>
        <w:t>Oranga</w:t>
      </w:r>
      <w:proofErr w:type="spellEnd"/>
      <w:r>
        <w:rPr>
          <w:rFonts w:ascii="Tahoma" w:eastAsia="Tahoma" w:hAnsi="Tahoma" w:cs="Tahoma"/>
          <w:color w:val="313537"/>
          <w:sz w:val="24"/>
          <w:szCs w:val="24"/>
        </w:rPr>
        <w:t xml:space="preserve"> </w:t>
      </w:r>
      <w:proofErr w:type="spellStart"/>
      <w:r>
        <w:rPr>
          <w:rFonts w:ascii="Tahoma" w:eastAsia="Tahoma" w:hAnsi="Tahoma" w:cs="Tahoma"/>
          <w:color w:val="313537"/>
          <w:sz w:val="24"/>
          <w:szCs w:val="24"/>
        </w:rPr>
        <w:t>Tamariki</w:t>
      </w:r>
      <w:proofErr w:type="spellEnd"/>
      <w:r>
        <w:rPr>
          <w:rFonts w:ascii="Tahoma" w:eastAsia="Tahoma" w:hAnsi="Tahoma" w:cs="Tahoma"/>
          <w:color w:val="313537"/>
          <w:sz w:val="24"/>
          <w:szCs w:val="24"/>
        </w:rPr>
        <w:t xml:space="preserve"> has a dedicated phone line and email address for early learning services and schools.    0508 332 774       </w:t>
      </w:r>
      <w:hyperlink r:id="rId12">
        <w:r>
          <w:rPr>
            <w:rFonts w:ascii="Tahoma" w:eastAsia="Tahoma" w:hAnsi="Tahoma" w:cs="Tahoma"/>
            <w:color w:val="1155CC"/>
            <w:sz w:val="24"/>
            <w:szCs w:val="24"/>
            <w:u w:val="single"/>
          </w:rPr>
          <w:t>edassist@ot.govt.nz</w:t>
        </w:r>
      </w:hyperlink>
    </w:p>
    <w:p w:rsidR="00414966" w:rsidRDefault="00414966">
      <w:pPr>
        <w:keepNext/>
        <w:keepLines/>
        <w:widowControl w:val="0"/>
        <w:shd w:val="clear" w:color="auto" w:fill="FFFFFF"/>
        <w:spacing w:after="0" w:line="240" w:lineRule="auto"/>
        <w:rPr>
          <w:rFonts w:ascii="Tahoma" w:eastAsia="Tahoma" w:hAnsi="Tahoma" w:cs="Tahoma"/>
          <w:color w:val="313537"/>
          <w:sz w:val="24"/>
          <w:szCs w:val="24"/>
        </w:rPr>
      </w:pPr>
    </w:p>
    <w:p w:rsidR="00414966" w:rsidRDefault="00176013">
      <w:pPr>
        <w:pStyle w:val="Heading3"/>
        <w:keepNext/>
        <w:keepLines/>
        <w:widowControl w:val="0"/>
        <w:shd w:val="clear" w:color="auto" w:fill="FFFFFF"/>
        <w:spacing w:after="0"/>
        <w:rPr>
          <w:rFonts w:ascii="Tahoma" w:eastAsia="Tahoma" w:hAnsi="Tahoma" w:cs="Tahoma"/>
          <w:color w:val="313537"/>
          <w:sz w:val="24"/>
          <w:szCs w:val="24"/>
        </w:rPr>
      </w:pPr>
      <w:bookmarkStart w:id="11" w:name="_heading=h.bvqmlhh6eyi4" w:colFirst="0" w:colLast="0"/>
      <w:bookmarkEnd w:id="11"/>
      <w:r>
        <w:rPr>
          <w:rFonts w:ascii="Tahoma" w:eastAsia="Tahoma" w:hAnsi="Tahoma" w:cs="Tahoma"/>
          <w:color w:val="313537"/>
          <w:sz w:val="24"/>
          <w:szCs w:val="24"/>
        </w:rPr>
        <w:t>Information to include in a report of concern</w:t>
      </w:r>
    </w:p>
    <w:p w:rsidR="00414966" w:rsidRDefault="00176013">
      <w:pPr>
        <w:keepNext/>
        <w:keepLines/>
        <w:widowControl w:val="0"/>
        <w:shd w:val="clear" w:color="auto" w:fill="FFFFFF"/>
        <w:spacing w:after="0" w:line="240" w:lineRule="auto"/>
        <w:rPr>
          <w:rFonts w:ascii="Tahoma" w:eastAsia="Tahoma" w:hAnsi="Tahoma" w:cs="Tahoma"/>
          <w:color w:val="313537"/>
          <w:sz w:val="24"/>
          <w:szCs w:val="24"/>
        </w:rPr>
      </w:pPr>
      <w:r>
        <w:rPr>
          <w:rFonts w:ascii="Tahoma" w:eastAsia="Tahoma" w:hAnsi="Tahoma" w:cs="Tahoma"/>
          <w:color w:val="313537"/>
          <w:sz w:val="24"/>
          <w:szCs w:val="24"/>
        </w:rPr>
        <w:t xml:space="preserve">Accurately capturing and communicating your concerns for a </w:t>
      </w:r>
      <w:proofErr w:type="spellStart"/>
      <w:r>
        <w:rPr>
          <w:rFonts w:ascii="Tahoma" w:eastAsia="Tahoma" w:hAnsi="Tahoma" w:cs="Tahoma"/>
          <w:color w:val="313537"/>
          <w:sz w:val="24"/>
          <w:szCs w:val="24"/>
        </w:rPr>
        <w:t>tamaiti’s</w:t>
      </w:r>
      <w:proofErr w:type="spellEnd"/>
      <w:r>
        <w:rPr>
          <w:rFonts w:ascii="Tahoma" w:eastAsia="Tahoma" w:hAnsi="Tahoma" w:cs="Tahoma"/>
          <w:color w:val="313537"/>
          <w:sz w:val="24"/>
          <w:szCs w:val="24"/>
        </w:rPr>
        <w:t xml:space="preserve"> wellbeing and safety is crucial and an important skill to practice in staff training. It requires planning and time to do it well so that your concerns and risk to the </w:t>
      </w:r>
      <w:proofErr w:type="spellStart"/>
      <w:r>
        <w:rPr>
          <w:rFonts w:ascii="Tahoma" w:eastAsia="Tahoma" w:hAnsi="Tahoma" w:cs="Tahoma"/>
          <w:color w:val="313537"/>
          <w:sz w:val="24"/>
          <w:szCs w:val="24"/>
        </w:rPr>
        <w:t>tamaiti</w:t>
      </w:r>
      <w:proofErr w:type="spellEnd"/>
      <w:r>
        <w:rPr>
          <w:rFonts w:ascii="Tahoma" w:eastAsia="Tahoma" w:hAnsi="Tahoma" w:cs="Tahoma"/>
          <w:color w:val="313537"/>
          <w:sz w:val="24"/>
          <w:szCs w:val="24"/>
        </w:rPr>
        <w:t xml:space="preserve"> jump out to the </w:t>
      </w:r>
      <w:proofErr w:type="spellStart"/>
      <w:r>
        <w:rPr>
          <w:rFonts w:ascii="Tahoma" w:eastAsia="Tahoma" w:hAnsi="Tahoma" w:cs="Tahoma"/>
          <w:color w:val="313537"/>
          <w:sz w:val="24"/>
          <w:szCs w:val="24"/>
        </w:rPr>
        <w:t>Oranga</w:t>
      </w:r>
      <w:proofErr w:type="spellEnd"/>
      <w:r>
        <w:rPr>
          <w:rFonts w:ascii="Tahoma" w:eastAsia="Tahoma" w:hAnsi="Tahoma" w:cs="Tahoma"/>
          <w:color w:val="313537"/>
          <w:sz w:val="24"/>
          <w:szCs w:val="24"/>
        </w:rPr>
        <w:t xml:space="preserve"> </w:t>
      </w:r>
      <w:proofErr w:type="spellStart"/>
      <w:r>
        <w:rPr>
          <w:rFonts w:ascii="Tahoma" w:eastAsia="Tahoma" w:hAnsi="Tahoma" w:cs="Tahoma"/>
          <w:color w:val="313537"/>
          <w:sz w:val="24"/>
          <w:szCs w:val="24"/>
        </w:rPr>
        <w:t>Tamariki</w:t>
      </w:r>
      <w:proofErr w:type="spellEnd"/>
      <w:r>
        <w:rPr>
          <w:rFonts w:ascii="Tahoma" w:eastAsia="Tahoma" w:hAnsi="Tahoma" w:cs="Tahoma"/>
          <w:color w:val="313537"/>
          <w:sz w:val="24"/>
          <w:szCs w:val="24"/>
        </w:rPr>
        <w:t xml:space="preserve"> social workers or the Police. Whenever you are submitting a Report of Concern, no matter if it’s via phone, email, or letter, please plan it well to ensure the information you want to share and the reason for your concern is captured. </w:t>
      </w:r>
    </w:p>
    <w:p w:rsidR="00414966" w:rsidRDefault="00414966">
      <w:pPr>
        <w:keepNext/>
        <w:keepLines/>
        <w:widowControl w:val="0"/>
        <w:shd w:val="clear" w:color="auto" w:fill="FFFFFF"/>
        <w:spacing w:after="0" w:line="240" w:lineRule="auto"/>
        <w:rPr>
          <w:rFonts w:ascii="Tahoma" w:eastAsia="Tahoma" w:hAnsi="Tahoma" w:cs="Tahoma"/>
          <w:color w:val="313537"/>
          <w:sz w:val="24"/>
          <w:szCs w:val="24"/>
        </w:rPr>
      </w:pPr>
    </w:p>
    <w:p w:rsidR="00414966" w:rsidRDefault="00176013">
      <w:pPr>
        <w:keepNext/>
        <w:keepLines/>
        <w:widowControl w:val="0"/>
        <w:shd w:val="clear" w:color="auto" w:fill="FFFFFF"/>
        <w:spacing w:after="0" w:line="240" w:lineRule="auto"/>
        <w:rPr>
          <w:rFonts w:ascii="Tahoma" w:eastAsia="Tahoma" w:hAnsi="Tahoma" w:cs="Tahoma"/>
          <w:color w:val="313537"/>
          <w:sz w:val="24"/>
          <w:szCs w:val="24"/>
        </w:rPr>
      </w:pPr>
      <w:r>
        <w:rPr>
          <w:rFonts w:ascii="Tahoma" w:eastAsia="Tahoma" w:hAnsi="Tahoma" w:cs="Tahoma"/>
          <w:color w:val="313537"/>
          <w:sz w:val="24"/>
          <w:szCs w:val="24"/>
        </w:rPr>
        <w:t xml:space="preserve">We have listed the information that makes it easier for </w:t>
      </w:r>
      <w:proofErr w:type="spellStart"/>
      <w:r>
        <w:rPr>
          <w:rFonts w:ascii="Tahoma" w:eastAsia="Tahoma" w:hAnsi="Tahoma" w:cs="Tahoma"/>
          <w:color w:val="313537"/>
          <w:sz w:val="24"/>
          <w:szCs w:val="24"/>
        </w:rPr>
        <w:t>Oranga</w:t>
      </w:r>
      <w:proofErr w:type="spellEnd"/>
      <w:r>
        <w:rPr>
          <w:rFonts w:ascii="Tahoma" w:eastAsia="Tahoma" w:hAnsi="Tahoma" w:cs="Tahoma"/>
          <w:color w:val="313537"/>
          <w:sz w:val="24"/>
          <w:szCs w:val="24"/>
        </w:rPr>
        <w:t xml:space="preserve"> </w:t>
      </w:r>
      <w:proofErr w:type="spellStart"/>
      <w:r>
        <w:rPr>
          <w:rFonts w:ascii="Tahoma" w:eastAsia="Tahoma" w:hAnsi="Tahoma" w:cs="Tahoma"/>
          <w:color w:val="313537"/>
          <w:sz w:val="24"/>
          <w:szCs w:val="24"/>
        </w:rPr>
        <w:t>Tamariki</w:t>
      </w:r>
      <w:proofErr w:type="spellEnd"/>
      <w:r>
        <w:rPr>
          <w:rFonts w:ascii="Tahoma" w:eastAsia="Tahoma" w:hAnsi="Tahoma" w:cs="Tahoma"/>
          <w:color w:val="313537"/>
          <w:sz w:val="24"/>
          <w:szCs w:val="24"/>
        </w:rPr>
        <w:t xml:space="preserve"> or the Police to identify the child or concerning adult and for them to understand your concerns. </w:t>
      </w:r>
      <w:hyperlink r:id="rId13">
        <w:r>
          <w:rPr>
            <w:rFonts w:ascii="Tahoma" w:eastAsia="Tahoma" w:hAnsi="Tahoma" w:cs="Tahoma"/>
            <w:color w:val="1155CC"/>
            <w:sz w:val="24"/>
            <w:szCs w:val="24"/>
            <w:u w:val="single"/>
          </w:rPr>
          <w:t>Click here</w:t>
        </w:r>
      </w:hyperlink>
      <w:r>
        <w:rPr>
          <w:rFonts w:ascii="Tahoma" w:eastAsia="Tahoma" w:hAnsi="Tahoma" w:cs="Tahoma"/>
          <w:color w:val="313537"/>
          <w:sz w:val="24"/>
          <w:szCs w:val="24"/>
        </w:rPr>
        <w:t xml:space="preserve"> to download and view this list, </w:t>
      </w:r>
      <w:proofErr w:type="gramStart"/>
      <w:r>
        <w:rPr>
          <w:rFonts w:ascii="Tahoma" w:eastAsia="Tahoma" w:hAnsi="Tahoma" w:cs="Tahoma"/>
          <w:color w:val="313537"/>
          <w:sz w:val="24"/>
          <w:szCs w:val="24"/>
        </w:rPr>
        <w:t>Making</w:t>
      </w:r>
      <w:proofErr w:type="gramEnd"/>
      <w:r>
        <w:rPr>
          <w:rFonts w:ascii="Tahoma" w:eastAsia="Tahoma" w:hAnsi="Tahoma" w:cs="Tahoma"/>
          <w:color w:val="313537"/>
          <w:sz w:val="24"/>
          <w:szCs w:val="24"/>
        </w:rPr>
        <w:t xml:space="preserve"> an Effective Report of Concern.</w:t>
      </w:r>
    </w:p>
    <w:p w:rsidR="00414966" w:rsidRDefault="00414966">
      <w:pPr>
        <w:keepNext/>
        <w:keepLines/>
        <w:widowControl w:val="0"/>
        <w:shd w:val="clear" w:color="auto" w:fill="FFFFFF"/>
        <w:spacing w:after="0" w:line="240" w:lineRule="auto"/>
        <w:rPr>
          <w:rFonts w:ascii="Tahoma" w:eastAsia="Tahoma" w:hAnsi="Tahoma" w:cs="Tahoma"/>
          <w:color w:val="313537"/>
          <w:sz w:val="24"/>
          <w:szCs w:val="24"/>
        </w:rPr>
      </w:pPr>
    </w:p>
    <w:p w:rsidR="00414966" w:rsidRDefault="00176013">
      <w:pPr>
        <w:keepNext/>
        <w:keepLines/>
        <w:widowControl w:val="0"/>
        <w:shd w:val="clear" w:color="auto" w:fill="FFFFFF"/>
        <w:spacing w:after="0" w:line="240" w:lineRule="auto"/>
        <w:rPr>
          <w:rFonts w:ascii="Tahoma" w:eastAsia="Tahoma" w:hAnsi="Tahoma" w:cs="Tahoma"/>
          <w:b/>
          <w:color w:val="313537"/>
          <w:sz w:val="24"/>
          <w:szCs w:val="24"/>
        </w:rPr>
      </w:pPr>
      <w:r>
        <w:rPr>
          <w:rFonts w:ascii="Tahoma" w:eastAsia="Tahoma" w:hAnsi="Tahoma" w:cs="Tahoma"/>
          <w:color w:val="313537"/>
          <w:sz w:val="24"/>
          <w:szCs w:val="24"/>
        </w:rPr>
        <w:t xml:space="preserve">This </w:t>
      </w:r>
      <w:hyperlink r:id="rId14">
        <w:r>
          <w:rPr>
            <w:rFonts w:ascii="Tahoma" w:eastAsia="Tahoma" w:hAnsi="Tahoma" w:cs="Tahoma"/>
            <w:color w:val="1155CC"/>
            <w:sz w:val="24"/>
            <w:szCs w:val="24"/>
            <w:u w:val="single"/>
          </w:rPr>
          <w:t>link</w:t>
        </w:r>
      </w:hyperlink>
      <w:r>
        <w:rPr>
          <w:rFonts w:ascii="Tahoma" w:eastAsia="Tahoma" w:hAnsi="Tahoma" w:cs="Tahoma"/>
          <w:color w:val="313537"/>
          <w:sz w:val="24"/>
          <w:szCs w:val="24"/>
        </w:rPr>
        <w:t xml:space="preserve"> explains what happens when you make a report of concern.</w:t>
      </w:r>
    </w:p>
    <w:p w:rsidR="00414966" w:rsidRDefault="00176013">
      <w:pPr>
        <w:keepNext/>
        <w:keepLines/>
        <w:widowControl w:val="0"/>
        <w:shd w:val="clear" w:color="auto" w:fill="FFFFFF"/>
        <w:spacing w:after="0" w:line="240" w:lineRule="auto"/>
        <w:rPr>
          <w:rFonts w:ascii="Tahoma" w:eastAsia="Tahoma" w:hAnsi="Tahoma" w:cs="Tahoma"/>
          <w:b/>
          <w:color w:val="313537"/>
          <w:sz w:val="24"/>
          <w:szCs w:val="24"/>
        </w:rPr>
      </w:pPr>
      <w:r>
        <w:rPr>
          <w:rFonts w:ascii="Tahoma" w:eastAsia="Tahoma" w:hAnsi="Tahoma" w:cs="Tahoma"/>
          <w:b/>
          <w:color w:val="313537"/>
          <w:sz w:val="24"/>
          <w:szCs w:val="24"/>
        </w:rPr>
        <w:lastRenderedPageBreak/>
        <w:t>Reporting to Teaching Council</w:t>
      </w:r>
    </w:p>
    <w:p w:rsidR="00414966" w:rsidRDefault="00176013">
      <w:pPr>
        <w:keepNext/>
        <w:keepLines/>
        <w:widowControl w:val="0"/>
        <w:shd w:val="clear" w:color="auto" w:fill="FFFFFF"/>
        <w:spacing w:after="0" w:line="240" w:lineRule="auto"/>
        <w:rPr>
          <w:rFonts w:ascii="Tahoma" w:eastAsia="Tahoma" w:hAnsi="Tahoma" w:cs="Tahoma"/>
          <w:b/>
          <w:color w:val="313537"/>
          <w:sz w:val="24"/>
          <w:szCs w:val="24"/>
        </w:rPr>
      </w:pPr>
      <w:r>
        <w:rPr>
          <w:rFonts w:ascii="Tahoma" w:eastAsia="Tahoma" w:hAnsi="Tahoma" w:cs="Tahoma"/>
          <w:color w:val="313537"/>
          <w:sz w:val="24"/>
          <w:szCs w:val="24"/>
        </w:rPr>
        <w:t>Refer to Appendix 2</w:t>
      </w:r>
    </w:p>
    <w:p w:rsidR="00414966" w:rsidRDefault="00414966">
      <w:pPr>
        <w:keepNext/>
        <w:keepLines/>
        <w:widowControl w:val="0"/>
        <w:shd w:val="clear" w:color="auto" w:fill="FFFFFF"/>
        <w:spacing w:after="0" w:line="240" w:lineRule="auto"/>
        <w:rPr>
          <w:rFonts w:ascii="Tahoma" w:eastAsia="Tahoma" w:hAnsi="Tahoma" w:cs="Tahoma"/>
          <w:b/>
          <w:color w:val="313537"/>
          <w:sz w:val="24"/>
          <w:szCs w:val="24"/>
        </w:rPr>
      </w:pPr>
    </w:p>
    <w:p w:rsidR="00414966" w:rsidRDefault="00414966">
      <w:pPr>
        <w:keepNext/>
        <w:keepLines/>
        <w:widowControl w:val="0"/>
        <w:shd w:val="clear" w:color="auto" w:fill="FFFFFF"/>
        <w:spacing w:after="0" w:line="240" w:lineRule="auto"/>
        <w:rPr>
          <w:rFonts w:ascii="Tahoma" w:eastAsia="Tahoma" w:hAnsi="Tahoma" w:cs="Tahoma"/>
          <w:b/>
          <w:color w:val="313537"/>
          <w:sz w:val="24"/>
          <w:szCs w:val="24"/>
        </w:rPr>
      </w:pPr>
    </w:p>
    <w:p w:rsidR="00414966" w:rsidRDefault="00176013">
      <w:pPr>
        <w:keepNext/>
        <w:keepLines/>
        <w:widowControl w:val="0"/>
        <w:shd w:val="clear" w:color="auto" w:fill="FFFFFF"/>
        <w:spacing w:after="0" w:line="240" w:lineRule="auto"/>
        <w:rPr>
          <w:rFonts w:ascii="Tahoma" w:eastAsia="Tahoma" w:hAnsi="Tahoma" w:cs="Tahoma"/>
          <w:b/>
          <w:color w:val="313537"/>
          <w:sz w:val="24"/>
          <w:szCs w:val="24"/>
        </w:rPr>
      </w:pPr>
      <w:r>
        <w:rPr>
          <w:rFonts w:ascii="Tahoma" w:eastAsia="Tahoma" w:hAnsi="Tahoma" w:cs="Tahoma"/>
          <w:b/>
          <w:color w:val="313537"/>
          <w:sz w:val="24"/>
          <w:szCs w:val="24"/>
        </w:rPr>
        <w:t xml:space="preserve">Informing </w:t>
      </w:r>
      <w:proofErr w:type="spellStart"/>
      <w:r>
        <w:rPr>
          <w:rFonts w:ascii="Tahoma" w:eastAsia="Tahoma" w:hAnsi="Tahoma" w:cs="Tahoma"/>
          <w:b/>
          <w:color w:val="313537"/>
          <w:sz w:val="24"/>
          <w:szCs w:val="24"/>
        </w:rPr>
        <w:t>whānau</w:t>
      </w:r>
      <w:proofErr w:type="spellEnd"/>
    </w:p>
    <w:p w:rsidR="00414966" w:rsidRDefault="00176013">
      <w:pPr>
        <w:keepNext/>
        <w:keepLines/>
        <w:widowControl w:val="0"/>
        <w:shd w:val="clear" w:color="auto" w:fill="FFFFFF"/>
        <w:spacing w:after="0" w:line="240" w:lineRule="auto"/>
        <w:rPr>
          <w:rFonts w:ascii="Tahoma" w:eastAsia="Tahoma" w:hAnsi="Tahoma" w:cs="Tahoma"/>
          <w:color w:val="313537"/>
          <w:sz w:val="24"/>
          <w:szCs w:val="24"/>
        </w:rPr>
      </w:pPr>
      <w:r>
        <w:rPr>
          <w:rFonts w:ascii="Tahoma" w:eastAsia="Tahoma" w:hAnsi="Tahoma" w:cs="Tahoma"/>
          <w:color w:val="313537"/>
          <w:sz w:val="24"/>
          <w:szCs w:val="24"/>
        </w:rPr>
        <w:t xml:space="preserve">Best practice is to raise vulnerability concerns with </w:t>
      </w:r>
      <w:proofErr w:type="spellStart"/>
      <w:r>
        <w:rPr>
          <w:rFonts w:ascii="Tahoma" w:eastAsia="Tahoma" w:hAnsi="Tahoma" w:cs="Tahoma"/>
          <w:color w:val="313537"/>
          <w:sz w:val="24"/>
          <w:szCs w:val="24"/>
        </w:rPr>
        <w:t>whānau</w:t>
      </w:r>
      <w:proofErr w:type="spellEnd"/>
      <w:r>
        <w:rPr>
          <w:rFonts w:ascii="Tahoma" w:eastAsia="Tahoma" w:hAnsi="Tahoma" w:cs="Tahoma"/>
          <w:color w:val="313537"/>
          <w:sz w:val="24"/>
          <w:szCs w:val="24"/>
        </w:rPr>
        <w:t xml:space="preserve"> and caregivers early. This approach is aimed at preventing child abuse from occurring. By travelling a journey with the </w:t>
      </w:r>
      <w:proofErr w:type="spellStart"/>
      <w:r>
        <w:rPr>
          <w:rFonts w:ascii="Tahoma" w:eastAsia="Tahoma" w:hAnsi="Tahoma" w:cs="Tahoma"/>
          <w:color w:val="313537"/>
          <w:sz w:val="24"/>
          <w:szCs w:val="24"/>
        </w:rPr>
        <w:t>whānau</w:t>
      </w:r>
      <w:proofErr w:type="spellEnd"/>
      <w:r>
        <w:rPr>
          <w:rFonts w:ascii="Tahoma" w:eastAsia="Tahoma" w:hAnsi="Tahoma" w:cs="Tahoma"/>
          <w:color w:val="313537"/>
          <w:sz w:val="24"/>
          <w:szCs w:val="24"/>
        </w:rPr>
        <w:t xml:space="preserve"> honestly and openly, it allows them to engage and get the help they need to meet the needs of the </w:t>
      </w:r>
      <w:proofErr w:type="spellStart"/>
      <w:r>
        <w:rPr>
          <w:rFonts w:ascii="Tahoma" w:eastAsia="Tahoma" w:hAnsi="Tahoma" w:cs="Tahoma"/>
          <w:color w:val="313537"/>
          <w:sz w:val="24"/>
          <w:szCs w:val="24"/>
        </w:rPr>
        <w:t>tamaiti</w:t>
      </w:r>
      <w:proofErr w:type="spellEnd"/>
      <w:r>
        <w:rPr>
          <w:rFonts w:ascii="Tahoma" w:eastAsia="Tahoma" w:hAnsi="Tahoma" w:cs="Tahoma"/>
          <w:color w:val="313537"/>
          <w:sz w:val="24"/>
          <w:szCs w:val="24"/>
        </w:rPr>
        <w:t xml:space="preserve"> at a community level. If despite this approach you reach a line in the sand when you need to submit a Report of Concern, it will come as no surprise to the </w:t>
      </w:r>
      <w:proofErr w:type="spellStart"/>
      <w:r>
        <w:rPr>
          <w:rFonts w:ascii="Tahoma" w:eastAsia="Tahoma" w:hAnsi="Tahoma" w:cs="Tahoma"/>
          <w:color w:val="313537"/>
          <w:sz w:val="24"/>
          <w:szCs w:val="24"/>
        </w:rPr>
        <w:t>whānau</w:t>
      </w:r>
      <w:proofErr w:type="spellEnd"/>
      <w:r>
        <w:rPr>
          <w:rFonts w:ascii="Tahoma" w:eastAsia="Tahoma" w:hAnsi="Tahoma" w:cs="Tahoma"/>
          <w:color w:val="313537"/>
          <w:sz w:val="24"/>
          <w:szCs w:val="24"/>
        </w:rPr>
        <w:t xml:space="preserve"> and give you the best chance of remaining engaged with them.</w:t>
      </w:r>
    </w:p>
    <w:p w:rsidR="00414966" w:rsidRDefault="00414966">
      <w:pPr>
        <w:keepNext/>
        <w:keepLines/>
        <w:widowControl w:val="0"/>
        <w:shd w:val="clear" w:color="auto" w:fill="FFFFFF"/>
        <w:spacing w:after="0" w:line="240" w:lineRule="auto"/>
        <w:rPr>
          <w:rFonts w:ascii="Tahoma" w:eastAsia="Tahoma" w:hAnsi="Tahoma" w:cs="Tahoma"/>
          <w:color w:val="313537"/>
          <w:sz w:val="24"/>
          <w:szCs w:val="24"/>
        </w:rPr>
      </w:pPr>
    </w:p>
    <w:p w:rsidR="00414966" w:rsidRDefault="00176013">
      <w:pPr>
        <w:keepNext/>
        <w:keepLines/>
        <w:widowControl w:val="0"/>
        <w:shd w:val="clear" w:color="auto" w:fill="FFFFFF"/>
        <w:spacing w:after="0" w:line="240" w:lineRule="auto"/>
        <w:rPr>
          <w:rFonts w:ascii="Tahoma" w:eastAsia="Tahoma" w:hAnsi="Tahoma" w:cs="Tahoma"/>
          <w:color w:val="313537"/>
          <w:sz w:val="24"/>
          <w:szCs w:val="24"/>
        </w:rPr>
      </w:pPr>
      <w:r>
        <w:rPr>
          <w:rFonts w:ascii="Tahoma" w:eastAsia="Tahoma" w:hAnsi="Tahoma" w:cs="Tahoma"/>
          <w:color w:val="313537"/>
          <w:sz w:val="24"/>
          <w:szCs w:val="24"/>
        </w:rPr>
        <w:t xml:space="preserve">Dishonesty and covert actions can result in a bad reaction by many </w:t>
      </w:r>
      <w:proofErr w:type="spellStart"/>
      <w:r>
        <w:rPr>
          <w:rFonts w:ascii="Tahoma" w:eastAsia="Tahoma" w:hAnsi="Tahoma" w:cs="Tahoma"/>
          <w:color w:val="313537"/>
          <w:sz w:val="24"/>
          <w:szCs w:val="24"/>
        </w:rPr>
        <w:t>whānau</w:t>
      </w:r>
      <w:proofErr w:type="spellEnd"/>
      <w:r>
        <w:rPr>
          <w:rFonts w:ascii="Tahoma" w:eastAsia="Tahoma" w:hAnsi="Tahoma" w:cs="Tahoma"/>
          <w:color w:val="313537"/>
          <w:sz w:val="24"/>
          <w:szCs w:val="24"/>
        </w:rPr>
        <w:t xml:space="preserve"> and caregivers and result in them never engaging again or withdrawing the </w:t>
      </w:r>
      <w:proofErr w:type="spellStart"/>
      <w:r>
        <w:rPr>
          <w:rFonts w:ascii="Tahoma" w:eastAsia="Tahoma" w:hAnsi="Tahoma" w:cs="Tahoma"/>
          <w:color w:val="313537"/>
          <w:sz w:val="24"/>
          <w:szCs w:val="24"/>
        </w:rPr>
        <w:t>tamaiti</w:t>
      </w:r>
      <w:proofErr w:type="spellEnd"/>
      <w:r>
        <w:rPr>
          <w:rFonts w:ascii="Tahoma" w:eastAsia="Tahoma" w:hAnsi="Tahoma" w:cs="Tahoma"/>
          <w:color w:val="313537"/>
          <w:sz w:val="24"/>
          <w:szCs w:val="24"/>
        </w:rPr>
        <w:t xml:space="preserve"> from your early learning service so that no one has eyes on the </w:t>
      </w:r>
      <w:proofErr w:type="spellStart"/>
      <w:r>
        <w:rPr>
          <w:rFonts w:ascii="Tahoma" w:eastAsia="Tahoma" w:hAnsi="Tahoma" w:cs="Tahoma"/>
          <w:color w:val="313537"/>
          <w:sz w:val="24"/>
          <w:szCs w:val="24"/>
        </w:rPr>
        <w:t>tamaiti</w:t>
      </w:r>
      <w:proofErr w:type="spellEnd"/>
      <w:r>
        <w:rPr>
          <w:rFonts w:ascii="Tahoma" w:eastAsia="Tahoma" w:hAnsi="Tahoma" w:cs="Tahoma"/>
          <w:color w:val="313537"/>
          <w:sz w:val="24"/>
          <w:szCs w:val="24"/>
        </w:rPr>
        <w:t>.</w:t>
      </w:r>
    </w:p>
    <w:p w:rsidR="00414966" w:rsidRDefault="00414966">
      <w:pPr>
        <w:keepNext/>
        <w:keepLines/>
        <w:widowControl w:val="0"/>
        <w:shd w:val="clear" w:color="auto" w:fill="FFFFFF"/>
        <w:spacing w:after="0" w:line="240" w:lineRule="auto"/>
        <w:rPr>
          <w:rFonts w:ascii="Tahoma" w:eastAsia="Tahoma" w:hAnsi="Tahoma" w:cs="Tahoma"/>
          <w:color w:val="313537"/>
          <w:sz w:val="24"/>
          <w:szCs w:val="24"/>
        </w:rPr>
      </w:pPr>
    </w:p>
    <w:p w:rsidR="00414966" w:rsidRDefault="00176013">
      <w:pPr>
        <w:keepNext/>
        <w:keepLines/>
        <w:widowControl w:val="0"/>
        <w:shd w:val="clear" w:color="auto" w:fill="FFFFFF"/>
        <w:spacing w:after="0" w:line="240" w:lineRule="auto"/>
        <w:rPr>
          <w:rFonts w:ascii="Tahoma" w:eastAsia="Tahoma" w:hAnsi="Tahoma" w:cs="Tahoma"/>
          <w:color w:val="313537"/>
          <w:sz w:val="24"/>
          <w:szCs w:val="24"/>
        </w:rPr>
      </w:pPr>
      <w:r>
        <w:rPr>
          <w:rFonts w:ascii="Tahoma" w:eastAsia="Tahoma" w:hAnsi="Tahoma" w:cs="Tahoma"/>
          <w:color w:val="313537"/>
          <w:sz w:val="24"/>
          <w:szCs w:val="24"/>
        </w:rPr>
        <w:t xml:space="preserve">Experience has shown that </w:t>
      </w:r>
      <w:proofErr w:type="spellStart"/>
      <w:r>
        <w:rPr>
          <w:rFonts w:ascii="Tahoma" w:eastAsia="Tahoma" w:hAnsi="Tahoma" w:cs="Tahoma"/>
          <w:color w:val="313537"/>
          <w:sz w:val="24"/>
          <w:szCs w:val="24"/>
        </w:rPr>
        <w:t>whānau</w:t>
      </w:r>
      <w:proofErr w:type="spellEnd"/>
      <w:r>
        <w:rPr>
          <w:rFonts w:ascii="Tahoma" w:eastAsia="Tahoma" w:hAnsi="Tahoma" w:cs="Tahoma"/>
          <w:color w:val="313537"/>
          <w:sz w:val="24"/>
          <w:szCs w:val="24"/>
        </w:rPr>
        <w:t xml:space="preserve"> can respond badly to people deciding not to inform them of their concerns and intentions. The loss of trust and feeling of betrayal can be more detrimental to the relationship you have with the </w:t>
      </w:r>
      <w:proofErr w:type="spellStart"/>
      <w:r>
        <w:rPr>
          <w:rFonts w:ascii="Tahoma" w:eastAsia="Tahoma" w:hAnsi="Tahoma" w:cs="Tahoma"/>
          <w:color w:val="313537"/>
          <w:sz w:val="24"/>
          <w:szCs w:val="24"/>
        </w:rPr>
        <w:t>whānau</w:t>
      </w:r>
      <w:proofErr w:type="spellEnd"/>
      <w:r>
        <w:rPr>
          <w:rFonts w:ascii="Tahoma" w:eastAsia="Tahoma" w:hAnsi="Tahoma" w:cs="Tahoma"/>
          <w:color w:val="313537"/>
          <w:sz w:val="24"/>
          <w:szCs w:val="24"/>
        </w:rPr>
        <w:t xml:space="preserve"> and caregivers than them knowing that you think the care of the </w:t>
      </w:r>
      <w:proofErr w:type="spellStart"/>
      <w:r>
        <w:rPr>
          <w:rFonts w:ascii="Tahoma" w:eastAsia="Tahoma" w:hAnsi="Tahoma" w:cs="Tahoma"/>
          <w:color w:val="313537"/>
          <w:sz w:val="24"/>
          <w:szCs w:val="24"/>
        </w:rPr>
        <w:t>tamaiti</w:t>
      </w:r>
      <w:proofErr w:type="spellEnd"/>
      <w:r>
        <w:rPr>
          <w:rFonts w:ascii="Tahoma" w:eastAsia="Tahoma" w:hAnsi="Tahoma" w:cs="Tahoma"/>
          <w:color w:val="313537"/>
          <w:sz w:val="24"/>
          <w:szCs w:val="24"/>
        </w:rPr>
        <w:t xml:space="preserve"> is suboptimal or harmful.</w:t>
      </w:r>
    </w:p>
    <w:p w:rsidR="00414966" w:rsidRDefault="00176013">
      <w:pPr>
        <w:keepNext/>
        <w:keepLines/>
        <w:widowControl w:val="0"/>
        <w:shd w:val="clear" w:color="auto" w:fill="FFFFFF"/>
        <w:spacing w:after="0" w:line="240" w:lineRule="auto"/>
        <w:rPr>
          <w:rFonts w:ascii="Tahoma" w:eastAsia="Tahoma" w:hAnsi="Tahoma" w:cs="Tahoma"/>
          <w:color w:val="313537"/>
          <w:sz w:val="26"/>
          <w:szCs w:val="26"/>
        </w:rPr>
      </w:pPr>
      <w:r>
        <w:rPr>
          <w:rFonts w:ascii="Tahoma" w:eastAsia="Tahoma" w:hAnsi="Tahoma" w:cs="Tahoma"/>
          <w:color w:val="313537"/>
          <w:sz w:val="24"/>
          <w:szCs w:val="24"/>
        </w:rPr>
        <w:t xml:space="preserve"> If fear of informing </w:t>
      </w:r>
      <w:proofErr w:type="spellStart"/>
      <w:r>
        <w:rPr>
          <w:rFonts w:ascii="Tahoma" w:eastAsia="Tahoma" w:hAnsi="Tahoma" w:cs="Tahoma"/>
          <w:color w:val="313537"/>
          <w:sz w:val="24"/>
          <w:szCs w:val="24"/>
        </w:rPr>
        <w:t>whānau</w:t>
      </w:r>
      <w:proofErr w:type="spellEnd"/>
      <w:r>
        <w:rPr>
          <w:rFonts w:ascii="Tahoma" w:eastAsia="Tahoma" w:hAnsi="Tahoma" w:cs="Tahoma"/>
          <w:color w:val="313537"/>
          <w:sz w:val="24"/>
          <w:szCs w:val="24"/>
        </w:rPr>
        <w:t xml:space="preserve"> or caregivers about your concerns is preventing you from sharing information about a </w:t>
      </w:r>
      <w:proofErr w:type="spellStart"/>
      <w:r>
        <w:rPr>
          <w:rFonts w:ascii="Tahoma" w:eastAsia="Tahoma" w:hAnsi="Tahoma" w:cs="Tahoma"/>
          <w:color w:val="313537"/>
          <w:sz w:val="24"/>
          <w:szCs w:val="24"/>
        </w:rPr>
        <w:t>tamaiti</w:t>
      </w:r>
      <w:proofErr w:type="spellEnd"/>
      <w:r>
        <w:rPr>
          <w:rFonts w:ascii="Tahoma" w:eastAsia="Tahoma" w:hAnsi="Tahoma" w:cs="Tahoma"/>
          <w:color w:val="313537"/>
          <w:sz w:val="24"/>
          <w:szCs w:val="24"/>
        </w:rPr>
        <w:t xml:space="preserve">, you must refer to your child protection policy and procedures and seek guidance from your Designated Person, </w:t>
      </w:r>
      <w:proofErr w:type="spellStart"/>
      <w:r>
        <w:rPr>
          <w:rFonts w:ascii="Tahoma" w:eastAsia="Tahoma" w:hAnsi="Tahoma" w:cs="Tahoma"/>
          <w:color w:val="313537"/>
          <w:sz w:val="24"/>
          <w:szCs w:val="24"/>
        </w:rPr>
        <w:t>Oranga</w:t>
      </w:r>
      <w:proofErr w:type="spellEnd"/>
      <w:r>
        <w:rPr>
          <w:rFonts w:ascii="Tahoma" w:eastAsia="Tahoma" w:hAnsi="Tahoma" w:cs="Tahoma"/>
          <w:color w:val="313537"/>
          <w:sz w:val="24"/>
          <w:szCs w:val="24"/>
        </w:rPr>
        <w:t xml:space="preserve"> </w:t>
      </w:r>
      <w:proofErr w:type="spellStart"/>
      <w:r>
        <w:rPr>
          <w:rFonts w:ascii="Tahoma" w:eastAsia="Tahoma" w:hAnsi="Tahoma" w:cs="Tahoma"/>
          <w:color w:val="313537"/>
          <w:sz w:val="24"/>
          <w:szCs w:val="24"/>
        </w:rPr>
        <w:t>Tamariki</w:t>
      </w:r>
      <w:proofErr w:type="spellEnd"/>
      <w:r>
        <w:rPr>
          <w:rFonts w:ascii="Tahoma" w:eastAsia="Tahoma" w:hAnsi="Tahoma" w:cs="Tahoma"/>
          <w:color w:val="313537"/>
          <w:sz w:val="24"/>
          <w:szCs w:val="24"/>
        </w:rPr>
        <w:t xml:space="preserve"> or the Police.</w:t>
      </w:r>
      <w:r>
        <w:rPr>
          <w:rFonts w:ascii="Tahoma" w:eastAsia="Tahoma" w:hAnsi="Tahoma" w:cs="Tahoma"/>
          <w:color w:val="313537"/>
          <w:sz w:val="26"/>
          <w:szCs w:val="26"/>
        </w:rPr>
        <w:t xml:space="preserve"> </w:t>
      </w:r>
    </w:p>
    <w:p w:rsidR="00414966" w:rsidRDefault="00176013">
      <w:pPr>
        <w:keepNext/>
        <w:keepLines/>
        <w:widowControl w:val="0"/>
        <w:shd w:val="clear" w:color="auto" w:fill="FFFFFF"/>
        <w:spacing w:after="0" w:line="240" w:lineRule="auto"/>
        <w:rPr>
          <w:rFonts w:ascii="Tahoma" w:eastAsia="Tahoma" w:hAnsi="Tahoma" w:cs="Tahoma"/>
          <w:color w:val="313537"/>
          <w:sz w:val="24"/>
          <w:szCs w:val="24"/>
        </w:rPr>
      </w:pPr>
      <w:r>
        <w:rPr>
          <w:rFonts w:ascii="Tahoma" w:eastAsia="Tahoma" w:hAnsi="Tahoma" w:cs="Tahoma"/>
          <w:color w:val="313537"/>
          <w:sz w:val="24"/>
          <w:szCs w:val="24"/>
        </w:rPr>
        <w:t xml:space="preserve">You don’t have to tell </w:t>
      </w:r>
      <w:proofErr w:type="spellStart"/>
      <w:r>
        <w:rPr>
          <w:rFonts w:ascii="Tahoma" w:eastAsia="Tahoma" w:hAnsi="Tahoma" w:cs="Tahoma"/>
          <w:color w:val="313537"/>
          <w:sz w:val="24"/>
          <w:szCs w:val="24"/>
        </w:rPr>
        <w:t>whānau</w:t>
      </w:r>
      <w:proofErr w:type="spellEnd"/>
      <w:r>
        <w:rPr>
          <w:rFonts w:ascii="Tahoma" w:eastAsia="Tahoma" w:hAnsi="Tahoma" w:cs="Tahoma"/>
          <w:color w:val="313537"/>
          <w:sz w:val="24"/>
          <w:szCs w:val="24"/>
        </w:rPr>
        <w:t xml:space="preserve"> or caregivers in person. It could be a phone call, an email or letter when you are back in your workplace. If you feel at all concerned that sharing this information could result in a </w:t>
      </w:r>
      <w:proofErr w:type="spellStart"/>
      <w:r>
        <w:rPr>
          <w:rFonts w:ascii="Tahoma" w:eastAsia="Tahoma" w:hAnsi="Tahoma" w:cs="Tahoma"/>
          <w:color w:val="313537"/>
          <w:sz w:val="24"/>
          <w:szCs w:val="24"/>
        </w:rPr>
        <w:t>tamaiti</w:t>
      </w:r>
      <w:proofErr w:type="spellEnd"/>
      <w:r>
        <w:rPr>
          <w:rFonts w:ascii="Tahoma" w:eastAsia="Tahoma" w:hAnsi="Tahoma" w:cs="Tahoma"/>
          <w:color w:val="313537"/>
          <w:sz w:val="24"/>
          <w:szCs w:val="24"/>
        </w:rPr>
        <w:t xml:space="preserve"> being punished, abused or taken away by the </w:t>
      </w:r>
      <w:proofErr w:type="spellStart"/>
      <w:r>
        <w:rPr>
          <w:rFonts w:ascii="Tahoma" w:eastAsia="Tahoma" w:hAnsi="Tahoma" w:cs="Tahoma"/>
          <w:color w:val="313537"/>
          <w:sz w:val="24"/>
          <w:szCs w:val="24"/>
        </w:rPr>
        <w:t>whānau</w:t>
      </w:r>
      <w:proofErr w:type="spellEnd"/>
      <w:r>
        <w:rPr>
          <w:rFonts w:ascii="Tahoma" w:eastAsia="Tahoma" w:hAnsi="Tahoma" w:cs="Tahoma"/>
          <w:color w:val="313537"/>
          <w:sz w:val="24"/>
          <w:szCs w:val="24"/>
        </w:rPr>
        <w:t xml:space="preserve"> or caregivers, then do not inform them. </w:t>
      </w:r>
      <w:proofErr w:type="gramStart"/>
      <w:r>
        <w:rPr>
          <w:rFonts w:ascii="Tahoma" w:eastAsia="Tahoma" w:hAnsi="Tahoma" w:cs="Tahoma"/>
          <w:color w:val="313537"/>
          <w:sz w:val="24"/>
          <w:szCs w:val="24"/>
        </w:rPr>
        <w:t xml:space="preserve">Document why you decided not to inform </w:t>
      </w:r>
      <w:proofErr w:type="spellStart"/>
      <w:r>
        <w:rPr>
          <w:rFonts w:ascii="Tahoma" w:eastAsia="Tahoma" w:hAnsi="Tahoma" w:cs="Tahoma"/>
          <w:color w:val="313537"/>
          <w:sz w:val="24"/>
          <w:szCs w:val="24"/>
        </w:rPr>
        <w:t>whānau</w:t>
      </w:r>
      <w:proofErr w:type="spellEnd"/>
      <w:r>
        <w:rPr>
          <w:rFonts w:ascii="Tahoma" w:eastAsia="Tahoma" w:hAnsi="Tahoma" w:cs="Tahoma"/>
          <w:color w:val="313537"/>
          <w:sz w:val="24"/>
          <w:szCs w:val="24"/>
        </w:rPr>
        <w:t xml:space="preserve"> in the referral form and your notes.</w:t>
      </w:r>
      <w:proofErr w:type="gramEnd"/>
      <w:r>
        <w:rPr>
          <w:rFonts w:ascii="Tahoma" w:eastAsia="Tahoma" w:hAnsi="Tahoma" w:cs="Tahoma"/>
          <w:color w:val="313537"/>
          <w:sz w:val="24"/>
          <w:szCs w:val="24"/>
        </w:rPr>
        <w:t xml:space="preserve"> </w:t>
      </w:r>
    </w:p>
    <w:p w:rsidR="00414966" w:rsidRDefault="00414966">
      <w:pPr>
        <w:keepNext/>
        <w:keepLines/>
        <w:widowControl w:val="0"/>
        <w:shd w:val="clear" w:color="auto" w:fill="FFFFFF"/>
        <w:spacing w:after="0" w:line="240" w:lineRule="auto"/>
        <w:rPr>
          <w:rFonts w:ascii="Tahoma" w:eastAsia="Tahoma" w:hAnsi="Tahoma" w:cs="Tahoma"/>
          <w:color w:val="313537"/>
          <w:sz w:val="26"/>
          <w:szCs w:val="26"/>
        </w:rPr>
      </w:pPr>
    </w:p>
    <w:p w:rsidR="00414966" w:rsidRDefault="00176013">
      <w:pPr>
        <w:keepNext/>
        <w:keepLines/>
        <w:widowControl w:val="0"/>
        <w:shd w:val="clear" w:color="auto" w:fill="FFFFFF"/>
        <w:spacing w:after="0" w:line="240" w:lineRule="auto"/>
        <w:rPr>
          <w:rFonts w:ascii="Tahoma" w:eastAsia="Tahoma" w:hAnsi="Tahoma" w:cs="Tahoma"/>
          <w:b/>
          <w:color w:val="313537"/>
          <w:sz w:val="40"/>
          <w:szCs w:val="40"/>
        </w:rPr>
      </w:pPr>
      <w:r>
        <w:rPr>
          <w:rFonts w:ascii="Tahoma" w:eastAsia="Tahoma" w:hAnsi="Tahoma" w:cs="Tahoma"/>
          <w:b/>
          <w:color w:val="313537"/>
          <w:sz w:val="40"/>
          <w:szCs w:val="40"/>
        </w:rPr>
        <w:t>Record</w:t>
      </w:r>
    </w:p>
    <w:p w:rsidR="00414966" w:rsidRDefault="00176013">
      <w:pPr>
        <w:keepNext/>
        <w:keepLines/>
        <w:widowControl w:val="0"/>
        <w:shd w:val="clear" w:color="auto" w:fill="FFFFFF"/>
        <w:spacing w:after="0" w:line="240" w:lineRule="auto"/>
        <w:rPr>
          <w:rFonts w:ascii="Tahoma" w:eastAsia="Tahoma" w:hAnsi="Tahoma" w:cs="Tahoma"/>
          <w:color w:val="313537"/>
          <w:sz w:val="24"/>
          <w:szCs w:val="24"/>
        </w:rPr>
      </w:pPr>
      <w:r>
        <w:rPr>
          <w:rFonts w:ascii="Tahoma" w:eastAsia="Tahoma" w:hAnsi="Tahoma" w:cs="Tahoma"/>
          <w:color w:val="313537"/>
          <w:sz w:val="24"/>
          <w:szCs w:val="24"/>
        </w:rPr>
        <w:t xml:space="preserve">It is essential that your early learning service records and stores child protection concerns. If concerns and actions are not recorded, there is no evidence that any action was taken. It is vital for the </w:t>
      </w:r>
      <w:proofErr w:type="spellStart"/>
      <w:r>
        <w:rPr>
          <w:rFonts w:ascii="Tahoma" w:eastAsia="Tahoma" w:hAnsi="Tahoma" w:cs="Tahoma"/>
          <w:color w:val="313537"/>
          <w:sz w:val="24"/>
          <w:szCs w:val="24"/>
        </w:rPr>
        <w:t>tamariki</w:t>
      </w:r>
      <w:proofErr w:type="spellEnd"/>
      <w:r>
        <w:rPr>
          <w:rFonts w:ascii="Tahoma" w:eastAsia="Tahoma" w:hAnsi="Tahoma" w:cs="Tahoma"/>
          <w:color w:val="313537"/>
          <w:sz w:val="24"/>
          <w:szCs w:val="24"/>
        </w:rPr>
        <w:t xml:space="preserve">, and early learning service that a high standard of child protection documentation is maintained. </w:t>
      </w:r>
    </w:p>
    <w:p w:rsidR="00414966" w:rsidRDefault="00414966">
      <w:pPr>
        <w:keepNext/>
        <w:keepLines/>
        <w:widowControl w:val="0"/>
        <w:shd w:val="clear" w:color="auto" w:fill="FFFFFF"/>
        <w:spacing w:after="0" w:line="240" w:lineRule="auto"/>
        <w:rPr>
          <w:rFonts w:ascii="Tahoma" w:eastAsia="Tahoma" w:hAnsi="Tahoma" w:cs="Tahoma"/>
          <w:color w:val="313537"/>
          <w:sz w:val="24"/>
          <w:szCs w:val="24"/>
        </w:rPr>
      </w:pPr>
    </w:p>
    <w:p w:rsidR="00414966" w:rsidRDefault="00176013">
      <w:pPr>
        <w:keepNext/>
        <w:keepLines/>
        <w:widowControl w:val="0"/>
        <w:shd w:val="clear" w:color="auto" w:fill="FFFFFF"/>
        <w:spacing w:after="0" w:line="240" w:lineRule="auto"/>
        <w:rPr>
          <w:rFonts w:ascii="Tahoma" w:eastAsia="Tahoma" w:hAnsi="Tahoma" w:cs="Tahoma"/>
          <w:color w:val="313537"/>
          <w:sz w:val="26"/>
          <w:szCs w:val="26"/>
        </w:rPr>
      </w:pPr>
      <w:r>
        <w:rPr>
          <w:rFonts w:ascii="Tahoma" w:eastAsia="Tahoma" w:hAnsi="Tahoma" w:cs="Tahoma"/>
          <w:color w:val="313537"/>
          <w:sz w:val="24"/>
          <w:szCs w:val="24"/>
        </w:rPr>
        <w:t>Adults who experienced abuse in childhood may seek historical information which results in investigation of redress (remedy or compensation).  It is therefore important that all records you hold relating to child abuse or concerns for child welfare are stored securely for historical purposes.</w:t>
      </w:r>
      <w:r>
        <w:rPr>
          <w:rFonts w:ascii="Tahoma" w:eastAsia="Tahoma" w:hAnsi="Tahoma" w:cs="Tahoma"/>
          <w:color w:val="313537"/>
          <w:sz w:val="26"/>
          <w:szCs w:val="26"/>
        </w:rPr>
        <w:t xml:space="preserve"> </w:t>
      </w:r>
    </w:p>
    <w:p w:rsidR="00414966" w:rsidRDefault="00414966">
      <w:pPr>
        <w:keepNext/>
        <w:keepLines/>
        <w:widowControl w:val="0"/>
        <w:shd w:val="clear" w:color="auto" w:fill="FFFFFF"/>
        <w:spacing w:after="0" w:line="240" w:lineRule="auto"/>
        <w:rPr>
          <w:rFonts w:ascii="Tahoma" w:eastAsia="Tahoma" w:hAnsi="Tahoma" w:cs="Tahoma"/>
          <w:color w:val="313537"/>
          <w:sz w:val="26"/>
          <w:szCs w:val="26"/>
        </w:rPr>
      </w:pPr>
    </w:p>
    <w:p w:rsidR="00414966" w:rsidRDefault="00176013">
      <w:pPr>
        <w:keepNext/>
        <w:keepLines/>
        <w:widowControl w:val="0"/>
        <w:numPr>
          <w:ilvl w:val="2"/>
          <w:numId w:val="18"/>
        </w:numPr>
        <w:shd w:val="clear" w:color="auto" w:fill="FFFFFF"/>
        <w:spacing w:after="0" w:line="240" w:lineRule="auto"/>
        <w:ind w:left="630"/>
        <w:rPr>
          <w:rFonts w:ascii="Tahoma" w:eastAsia="Tahoma" w:hAnsi="Tahoma" w:cs="Tahoma"/>
          <w:color w:val="313537"/>
          <w:sz w:val="24"/>
          <w:szCs w:val="24"/>
        </w:rPr>
      </w:pPr>
      <w:r>
        <w:rPr>
          <w:rFonts w:ascii="Tahoma" w:eastAsia="Tahoma" w:hAnsi="Tahoma" w:cs="Tahoma"/>
          <w:color w:val="313537"/>
          <w:sz w:val="24"/>
          <w:szCs w:val="24"/>
        </w:rPr>
        <w:t xml:space="preserve">Read back to previous documentation to identify patterns and repeated concerns.  Repeated incidents and concerns are called cumulative harm.  Cumulative harm is the outcome of multiple episodes of abuse or neglect experienced by a child. </w:t>
      </w:r>
    </w:p>
    <w:p w:rsidR="00414966" w:rsidRDefault="00176013">
      <w:pPr>
        <w:keepNext/>
        <w:keepLines/>
        <w:widowControl w:val="0"/>
        <w:numPr>
          <w:ilvl w:val="2"/>
          <w:numId w:val="18"/>
        </w:numPr>
        <w:shd w:val="clear" w:color="auto" w:fill="FFFFFF"/>
        <w:spacing w:after="0" w:line="240" w:lineRule="auto"/>
        <w:ind w:left="630"/>
        <w:rPr>
          <w:rFonts w:ascii="Tahoma" w:eastAsia="Tahoma" w:hAnsi="Tahoma" w:cs="Tahoma"/>
          <w:color w:val="313537"/>
          <w:sz w:val="24"/>
          <w:szCs w:val="24"/>
        </w:rPr>
      </w:pPr>
      <w:r>
        <w:rPr>
          <w:rFonts w:ascii="Tahoma" w:eastAsia="Tahoma" w:hAnsi="Tahoma" w:cs="Tahoma"/>
          <w:color w:val="313537"/>
          <w:sz w:val="24"/>
          <w:szCs w:val="24"/>
        </w:rPr>
        <w:lastRenderedPageBreak/>
        <w:t>Record as soon as possible.</w:t>
      </w:r>
    </w:p>
    <w:p w:rsidR="00414966" w:rsidRDefault="00176013">
      <w:pPr>
        <w:keepNext/>
        <w:keepLines/>
        <w:widowControl w:val="0"/>
        <w:numPr>
          <w:ilvl w:val="2"/>
          <w:numId w:val="18"/>
        </w:numPr>
        <w:shd w:val="clear" w:color="auto" w:fill="FFFFFF"/>
        <w:spacing w:after="0" w:line="240" w:lineRule="auto"/>
        <w:ind w:left="630"/>
        <w:rPr>
          <w:rFonts w:ascii="Tahoma" w:eastAsia="Tahoma" w:hAnsi="Tahoma" w:cs="Tahoma"/>
          <w:color w:val="313537"/>
          <w:sz w:val="24"/>
          <w:szCs w:val="24"/>
        </w:rPr>
      </w:pPr>
      <w:r>
        <w:rPr>
          <w:rFonts w:ascii="Tahoma" w:eastAsia="Tahoma" w:hAnsi="Tahoma" w:cs="Tahoma"/>
          <w:color w:val="313537"/>
          <w:sz w:val="24"/>
          <w:szCs w:val="24"/>
        </w:rPr>
        <w:t>Record all details and communications of suspected child abuse or neglect. Include the outcomes of each case and advice sought from:</w:t>
      </w:r>
    </w:p>
    <w:p w:rsidR="00414966" w:rsidRDefault="00176013">
      <w:pPr>
        <w:keepNext/>
        <w:keepLines/>
        <w:widowControl w:val="0"/>
        <w:numPr>
          <w:ilvl w:val="2"/>
          <w:numId w:val="18"/>
        </w:numPr>
        <w:shd w:val="clear" w:color="auto" w:fill="FFFFFF"/>
        <w:spacing w:after="0" w:line="240" w:lineRule="auto"/>
        <w:rPr>
          <w:rFonts w:ascii="Tahoma" w:eastAsia="Tahoma" w:hAnsi="Tahoma" w:cs="Tahoma"/>
        </w:rPr>
      </w:pPr>
      <w:r>
        <w:rPr>
          <w:rFonts w:ascii="Tahoma" w:eastAsia="Tahoma" w:hAnsi="Tahoma" w:cs="Tahoma"/>
          <w:color w:val="313537"/>
          <w:sz w:val="24"/>
          <w:szCs w:val="24"/>
        </w:rPr>
        <w:t>Your Designated Person</w:t>
      </w:r>
    </w:p>
    <w:p w:rsidR="00414966" w:rsidRDefault="00176013">
      <w:pPr>
        <w:keepNext/>
        <w:keepLines/>
        <w:widowControl w:val="0"/>
        <w:numPr>
          <w:ilvl w:val="2"/>
          <w:numId w:val="18"/>
        </w:numPr>
        <w:shd w:val="clear" w:color="auto" w:fill="FFFFFF"/>
        <w:spacing w:after="0" w:line="240" w:lineRule="auto"/>
        <w:rPr>
          <w:rFonts w:ascii="Tahoma" w:eastAsia="Tahoma" w:hAnsi="Tahoma" w:cs="Tahoma"/>
        </w:rPr>
      </w:pPr>
      <w:proofErr w:type="spellStart"/>
      <w:r>
        <w:rPr>
          <w:rFonts w:ascii="Tahoma" w:eastAsia="Tahoma" w:hAnsi="Tahoma" w:cs="Tahoma"/>
          <w:color w:val="313537"/>
          <w:sz w:val="24"/>
          <w:szCs w:val="24"/>
        </w:rPr>
        <w:t>Oranga</w:t>
      </w:r>
      <w:proofErr w:type="spellEnd"/>
      <w:r>
        <w:rPr>
          <w:rFonts w:ascii="Tahoma" w:eastAsia="Tahoma" w:hAnsi="Tahoma" w:cs="Tahoma"/>
          <w:color w:val="313537"/>
          <w:sz w:val="24"/>
          <w:szCs w:val="24"/>
        </w:rPr>
        <w:t xml:space="preserve"> </w:t>
      </w:r>
      <w:proofErr w:type="spellStart"/>
      <w:r>
        <w:rPr>
          <w:rFonts w:ascii="Tahoma" w:eastAsia="Tahoma" w:hAnsi="Tahoma" w:cs="Tahoma"/>
          <w:color w:val="313537"/>
          <w:sz w:val="24"/>
          <w:szCs w:val="24"/>
        </w:rPr>
        <w:t>Tamariki</w:t>
      </w:r>
      <w:proofErr w:type="spellEnd"/>
      <w:r>
        <w:rPr>
          <w:rFonts w:ascii="Tahoma" w:eastAsia="Tahoma" w:hAnsi="Tahoma" w:cs="Tahoma"/>
          <w:color w:val="313537"/>
          <w:sz w:val="24"/>
          <w:szCs w:val="24"/>
        </w:rPr>
        <w:t xml:space="preserve"> or the Police</w:t>
      </w:r>
    </w:p>
    <w:p w:rsidR="00414966" w:rsidRDefault="00176013">
      <w:pPr>
        <w:keepNext/>
        <w:keepLines/>
        <w:widowControl w:val="0"/>
        <w:numPr>
          <w:ilvl w:val="2"/>
          <w:numId w:val="18"/>
        </w:numPr>
        <w:shd w:val="clear" w:color="auto" w:fill="FFFFFF"/>
        <w:spacing w:after="0" w:line="240" w:lineRule="auto"/>
        <w:ind w:left="630"/>
        <w:rPr>
          <w:rFonts w:ascii="Tahoma" w:eastAsia="Tahoma" w:hAnsi="Tahoma" w:cs="Tahoma"/>
          <w:color w:val="313537"/>
          <w:sz w:val="24"/>
          <w:szCs w:val="24"/>
        </w:rPr>
      </w:pPr>
      <w:r>
        <w:rPr>
          <w:rFonts w:ascii="Tahoma" w:eastAsia="Tahoma" w:hAnsi="Tahoma" w:cs="Tahoma"/>
          <w:color w:val="313537"/>
          <w:sz w:val="24"/>
          <w:szCs w:val="24"/>
        </w:rPr>
        <w:t>Record your observations and concerns including the use of a body map.</w:t>
      </w:r>
    </w:p>
    <w:p w:rsidR="00414966" w:rsidRDefault="00176013">
      <w:pPr>
        <w:keepNext/>
        <w:keepLines/>
        <w:widowControl w:val="0"/>
        <w:numPr>
          <w:ilvl w:val="2"/>
          <w:numId w:val="18"/>
        </w:numPr>
        <w:shd w:val="clear" w:color="auto" w:fill="FFFFFF"/>
        <w:spacing w:after="0" w:line="240" w:lineRule="auto"/>
        <w:ind w:left="630"/>
        <w:rPr>
          <w:rFonts w:ascii="Tahoma" w:eastAsia="Tahoma" w:hAnsi="Tahoma" w:cs="Tahoma"/>
          <w:color w:val="313537"/>
          <w:sz w:val="24"/>
          <w:szCs w:val="24"/>
        </w:rPr>
      </w:pPr>
      <w:r>
        <w:rPr>
          <w:rFonts w:ascii="Tahoma" w:eastAsia="Tahoma" w:hAnsi="Tahoma" w:cs="Tahoma"/>
          <w:color w:val="313537"/>
          <w:sz w:val="24"/>
          <w:szCs w:val="24"/>
        </w:rPr>
        <w:t>Retain a copy of any referrals or Report of Concern and outcomes.</w:t>
      </w:r>
    </w:p>
    <w:p w:rsidR="00414966" w:rsidRDefault="00176013">
      <w:pPr>
        <w:keepNext/>
        <w:keepLines/>
        <w:widowControl w:val="0"/>
        <w:numPr>
          <w:ilvl w:val="2"/>
          <w:numId w:val="18"/>
        </w:numPr>
        <w:shd w:val="clear" w:color="auto" w:fill="FFFFFF"/>
        <w:spacing w:after="0" w:line="240" w:lineRule="auto"/>
        <w:ind w:left="630"/>
        <w:rPr>
          <w:rFonts w:ascii="Tahoma" w:eastAsia="Tahoma" w:hAnsi="Tahoma" w:cs="Tahoma"/>
          <w:color w:val="313537"/>
          <w:sz w:val="24"/>
          <w:szCs w:val="24"/>
        </w:rPr>
      </w:pPr>
      <w:r>
        <w:rPr>
          <w:rFonts w:ascii="Tahoma" w:eastAsia="Tahoma" w:hAnsi="Tahoma" w:cs="Tahoma"/>
          <w:color w:val="313537"/>
          <w:sz w:val="24"/>
          <w:szCs w:val="24"/>
        </w:rPr>
        <w:t>Record your efforts to share information including emails and unsuccessful attempts.</w:t>
      </w:r>
    </w:p>
    <w:p w:rsidR="00414966" w:rsidRDefault="00176013">
      <w:pPr>
        <w:keepNext/>
        <w:keepLines/>
        <w:widowControl w:val="0"/>
        <w:numPr>
          <w:ilvl w:val="2"/>
          <w:numId w:val="18"/>
        </w:numPr>
        <w:shd w:val="clear" w:color="auto" w:fill="FFFFFF"/>
        <w:spacing w:after="0" w:line="240" w:lineRule="auto"/>
        <w:ind w:left="630"/>
        <w:rPr>
          <w:rFonts w:ascii="Tahoma" w:eastAsia="Tahoma" w:hAnsi="Tahoma" w:cs="Tahoma"/>
          <w:color w:val="313537"/>
          <w:sz w:val="24"/>
          <w:szCs w:val="24"/>
        </w:rPr>
      </w:pPr>
      <w:r>
        <w:rPr>
          <w:rFonts w:ascii="Tahoma" w:eastAsia="Tahoma" w:hAnsi="Tahoma" w:cs="Tahoma"/>
          <w:color w:val="313537"/>
          <w:sz w:val="24"/>
          <w:szCs w:val="24"/>
        </w:rPr>
        <w:t>Record facts not opinions.</w:t>
      </w:r>
    </w:p>
    <w:p w:rsidR="00414966" w:rsidRDefault="00176013">
      <w:pPr>
        <w:keepNext/>
        <w:keepLines/>
        <w:widowControl w:val="0"/>
        <w:numPr>
          <w:ilvl w:val="2"/>
          <w:numId w:val="18"/>
        </w:numPr>
        <w:shd w:val="clear" w:color="auto" w:fill="FFFFFF"/>
        <w:spacing w:after="0" w:line="240" w:lineRule="auto"/>
        <w:ind w:left="630"/>
        <w:rPr>
          <w:rFonts w:ascii="Tahoma" w:eastAsia="Tahoma" w:hAnsi="Tahoma" w:cs="Tahoma"/>
          <w:color w:val="313537"/>
          <w:sz w:val="24"/>
          <w:szCs w:val="24"/>
        </w:rPr>
      </w:pPr>
      <w:r>
        <w:rPr>
          <w:rFonts w:ascii="Tahoma" w:eastAsia="Tahoma" w:hAnsi="Tahoma" w:cs="Tahoma"/>
          <w:color w:val="313537"/>
          <w:sz w:val="24"/>
          <w:szCs w:val="24"/>
        </w:rPr>
        <w:t xml:space="preserve">Record to justify decisions made. For example, the reason why you decided not to inform </w:t>
      </w:r>
      <w:proofErr w:type="spellStart"/>
      <w:r>
        <w:rPr>
          <w:rFonts w:ascii="Tahoma" w:eastAsia="Tahoma" w:hAnsi="Tahoma" w:cs="Tahoma"/>
          <w:color w:val="313537"/>
          <w:sz w:val="24"/>
          <w:szCs w:val="24"/>
        </w:rPr>
        <w:t>whānau</w:t>
      </w:r>
      <w:proofErr w:type="spellEnd"/>
      <w:r>
        <w:rPr>
          <w:rFonts w:ascii="Tahoma" w:eastAsia="Tahoma" w:hAnsi="Tahoma" w:cs="Tahoma"/>
          <w:color w:val="313537"/>
          <w:sz w:val="24"/>
          <w:szCs w:val="24"/>
        </w:rPr>
        <w:t xml:space="preserve"> or caregiver about a report of concern you are submitting.</w:t>
      </w:r>
    </w:p>
    <w:p w:rsidR="00414966" w:rsidRDefault="00176013">
      <w:pPr>
        <w:keepNext/>
        <w:keepLines/>
        <w:widowControl w:val="0"/>
        <w:numPr>
          <w:ilvl w:val="2"/>
          <w:numId w:val="18"/>
        </w:numPr>
        <w:shd w:val="clear" w:color="auto" w:fill="FFFFFF"/>
        <w:spacing w:after="0" w:line="240" w:lineRule="auto"/>
        <w:ind w:left="630"/>
        <w:rPr>
          <w:color w:val="313537"/>
          <w:sz w:val="24"/>
          <w:szCs w:val="24"/>
        </w:rPr>
      </w:pPr>
      <w:r>
        <w:rPr>
          <w:rFonts w:ascii="Tahoma" w:eastAsia="Tahoma" w:hAnsi="Tahoma" w:cs="Tahoma"/>
          <w:color w:val="313537"/>
          <w:sz w:val="24"/>
          <w:szCs w:val="24"/>
        </w:rPr>
        <w:t>Record so that other staff members can understand your concerns, actions taken an</w:t>
      </w:r>
      <w:r>
        <w:rPr>
          <w:rFonts w:ascii="Merriweather" w:eastAsia="Merriweather" w:hAnsi="Merriweather" w:cs="Merriweather"/>
          <w:color w:val="313537"/>
          <w:sz w:val="24"/>
          <w:szCs w:val="24"/>
        </w:rPr>
        <w:t xml:space="preserve">d </w:t>
      </w:r>
      <w:r>
        <w:rPr>
          <w:rFonts w:ascii="Tahoma" w:eastAsia="Tahoma" w:hAnsi="Tahoma" w:cs="Tahoma"/>
          <w:color w:val="313537"/>
          <w:sz w:val="24"/>
          <w:szCs w:val="24"/>
        </w:rPr>
        <w:t>outcomes.</w:t>
      </w:r>
    </w:p>
    <w:p w:rsidR="00414966" w:rsidRDefault="00176013">
      <w:pPr>
        <w:keepNext/>
        <w:keepLines/>
        <w:widowControl w:val="0"/>
        <w:numPr>
          <w:ilvl w:val="2"/>
          <w:numId w:val="18"/>
        </w:numPr>
        <w:shd w:val="clear" w:color="auto" w:fill="FFFFFF"/>
        <w:spacing w:after="0" w:line="240" w:lineRule="auto"/>
        <w:ind w:left="630"/>
        <w:rPr>
          <w:rFonts w:ascii="Tahoma" w:eastAsia="Tahoma" w:hAnsi="Tahoma" w:cs="Tahoma"/>
          <w:color w:val="313537"/>
          <w:sz w:val="24"/>
          <w:szCs w:val="24"/>
        </w:rPr>
      </w:pPr>
      <w:r>
        <w:rPr>
          <w:rFonts w:ascii="Tahoma" w:eastAsia="Tahoma" w:hAnsi="Tahoma" w:cs="Tahoma"/>
          <w:color w:val="313537"/>
          <w:sz w:val="24"/>
          <w:szCs w:val="24"/>
        </w:rPr>
        <w:t>Record to identify patterns of concerns which may indicate child abuse.</w:t>
      </w:r>
    </w:p>
    <w:p w:rsidR="00414966" w:rsidRDefault="00414966">
      <w:pPr>
        <w:keepNext/>
        <w:keepLines/>
        <w:widowControl w:val="0"/>
        <w:shd w:val="clear" w:color="auto" w:fill="FFFFFF"/>
        <w:spacing w:after="0" w:line="240" w:lineRule="auto"/>
        <w:rPr>
          <w:rFonts w:ascii="Tahoma" w:eastAsia="Tahoma" w:hAnsi="Tahoma" w:cs="Tahoma"/>
          <w:color w:val="313537"/>
          <w:sz w:val="24"/>
          <w:szCs w:val="24"/>
        </w:rPr>
      </w:pPr>
    </w:p>
    <w:p w:rsidR="00414966" w:rsidRDefault="00CB6F76">
      <w:pPr>
        <w:keepNext/>
        <w:keepLines/>
        <w:widowControl w:val="0"/>
        <w:shd w:val="clear" w:color="auto" w:fill="FFFFFF"/>
        <w:spacing w:after="0" w:line="240" w:lineRule="auto"/>
        <w:rPr>
          <w:rFonts w:ascii="Tahoma" w:eastAsia="Tahoma" w:hAnsi="Tahoma" w:cs="Tahoma"/>
          <w:color w:val="313537"/>
          <w:sz w:val="24"/>
          <w:szCs w:val="24"/>
        </w:rPr>
      </w:pPr>
      <w:hyperlink r:id="rId15">
        <w:r w:rsidR="00176013">
          <w:rPr>
            <w:rFonts w:ascii="Tahoma" w:eastAsia="Tahoma" w:hAnsi="Tahoma" w:cs="Tahoma"/>
            <w:color w:val="1155CC"/>
            <w:sz w:val="24"/>
            <w:szCs w:val="24"/>
            <w:u w:val="single"/>
          </w:rPr>
          <w:t>Making an effective REPORT OF CONCERN</w:t>
        </w:r>
      </w:hyperlink>
    </w:p>
    <w:p w:rsidR="00414966" w:rsidRDefault="00176013">
      <w:pPr>
        <w:keepNext/>
        <w:keepLines/>
        <w:widowControl w:val="0"/>
        <w:shd w:val="clear" w:color="auto" w:fill="FFFFFF"/>
        <w:spacing w:after="0" w:line="360" w:lineRule="auto"/>
        <w:rPr>
          <w:rFonts w:ascii="Tahoma" w:eastAsia="Tahoma" w:hAnsi="Tahoma" w:cs="Tahoma"/>
          <w:b/>
          <w:color w:val="FFFFFF"/>
          <w:sz w:val="48"/>
          <w:szCs w:val="48"/>
        </w:rPr>
      </w:pPr>
      <w:proofErr w:type="gramStart"/>
      <w:r>
        <w:rPr>
          <w:rFonts w:ascii="Tahoma" w:eastAsia="Tahoma" w:hAnsi="Tahoma" w:cs="Tahoma"/>
          <w:b/>
          <w:color w:val="FFFFFF"/>
          <w:sz w:val="48"/>
          <w:szCs w:val="48"/>
        </w:rPr>
        <w:t>ink</w:t>
      </w:r>
      <w:proofErr w:type="gramEnd"/>
      <w:r>
        <w:rPr>
          <w:rFonts w:ascii="Tahoma" w:eastAsia="Tahoma" w:hAnsi="Tahoma" w:cs="Tahoma"/>
          <w:b/>
          <w:color w:val="FFFFFF"/>
          <w:sz w:val="48"/>
          <w:szCs w:val="48"/>
        </w:rPr>
        <w:t xml:space="preserve"> "What if I'm right?"</w:t>
      </w:r>
    </w:p>
    <w:p w:rsidR="00414966" w:rsidRDefault="00176013">
      <w:pPr>
        <w:keepNext/>
        <w:keepLines/>
        <w:widowControl w:val="0"/>
        <w:shd w:val="clear" w:color="auto" w:fill="FFFFFF"/>
        <w:spacing w:after="0" w:line="360" w:lineRule="auto"/>
        <w:jc w:val="center"/>
        <w:rPr>
          <w:rFonts w:ascii="Tahoma" w:eastAsia="Tahoma" w:hAnsi="Tahoma" w:cs="Tahoma"/>
          <w:color w:val="171717"/>
          <w:sz w:val="54"/>
          <w:szCs w:val="54"/>
        </w:rPr>
      </w:pPr>
      <w:r>
        <w:rPr>
          <w:rFonts w:ascii="Tahoma" w:eastAsia="Tahoma" w:hAnsi="Tahoma" w:cs="Tahoma"/>
          <w:color w:val="171717"/>
          <w:sz w:val="54"/>
          <w:szCs w:val="54"/>
        </w:rPr>
        <w:t>Appendix 2</w:t>
      </w:r>
    </w:p>
    <w:p w:rsidR="00414966" w:rsidRDefault="00176013">
      <w:pPr>
        <w:shd w:val="clear" w:color="auto" w:fill="FFFFFF"/>
        <w:spacing w:after="120" w:line="240" w:lineRule="auto"/>
        <w:jc w:val="center"/>
        <w:rPr>
          <w:rFonts w:ascii="Tahoma" w:eastAsia="Tahoma" w:hAnsi="Tahoma" w:cs="Tahoma"/>
          <w:color w:val="171717"/>
          <w:sz w:val="40"/>
          <w:szCs w:val="40"/>
        </w:rPr>
      </w:pPr>
      <w:r>
        <w:rPr>
          <w:rFonts w:ascii="Tahoma" w:eastAsia="Tahoma" w:hAnsi="Tahoma" w:cs="Tahoma"/>
          <w:color w:val="171717"/>
          <w:sz w:val="40"/>
          <w:szCs w:val="40"/>
        </w:rPr>
        <w:t>Employers' reporting</w:t>
      </w:r>
    </w:p>
    <w:p w:rsidR="00414966" w:rsidRDefault="00176013">
      <w:pPr>
        <w:shd w:val="clear" w:color="auto" w:fill="FFFFFF"/>
        <w:spacing w:after="240"/>
        <w:rPr>
          <w:rFonts w:ascii="Tahoma" w:eastAsia="Tahoma" w:hAnsi="Tahoma" w:cs="Tahoma"/>
          <w:color w:val="000000"/>
          <w:sz w:val="21"/>
          <w:szCs w:val="21"/>
        </w:rPr>
      </w:pPr>
      <w:r>
        <w:rPr>
          <w:rFonts w:ascii="Tahoma" w:eastAsia="Tahoma" w:hAnsi="Tahoma" w:cs="Tahoma"/>
          <w:color w:val="000000"/>
          <w:sz w:val="21"/>
          <w:szCs w:val="21"/>
        </w:rPr>
        <w:t>The criteria for reporting serious misconduct are contained in the Teaching Council Rules 2016, in Rule 9, which is set out below:</w:t>
      </w:r>
    </w:p>
    <w:p w:rsidR="00414966" w:rsidRDefault="00176013">
      <w:pPr>
        <w:pBdr>
          <w:bottom w:val="single" w:sz="12" w:space="4" w:color="CCCCCC"/>
        </w:pBdr>
        <w:shd w:val="clear" w:color="auto" w:fill="FFFFFF"/>
        <w:spacing w:before="284" w:after="96"/>
        <w:jc w:val="center"/>
        <w:rPr>
          <w:rFonts w:ascii="Times New Roman" w:eastAsia="Times New Roman" w:hAnsi="Times New Roman" w:cs="Times New Roman"/>
          <w:b/>
          <w:color w:val="7A3F3F"/>
          <w:sz w:val="38"/>
          <w:szCs w:val="38"/>
        </w:rPr>
      </w:pPr>
      <w:r>
        <w:rPr>
          <w:rFonts w:ascii="Times New Roman" w:eastAsia="Times New Roman" w:hAnsi="Times New Roman" w:cs="Times New Roman"/>
          <w:b/>
          <w:color w:val="7A3F3F"/>
          <w:sz w:val="38"/>
          <w:szCs w:val="38"/>
        </w:rPr>
        <w:t>Criteria for reporting serious misconduct</w:t>
      </w:r>
    </w:p>
    <w:p w:rsidR="00414966" w:rsidRDefault="00176013">
      <w:pPr>
        <w:shd w:val="clear" w:color="auto" w:fill="FFFFFF"/>
        <w:spacing w:before="209" w:after="280"/>
        <w:rPr>
          <w:rFonts w:ascii="Times New Roman" w:eastAsia="Times New Roman" w:hAnsi="Times New Roman" w:cs="Times New Roman"/>
          <w:b/>
          <w:color w:val="7A3F3F"/>
          <w:sz w:val="30"/>
          <w:szCs w:val="30"/>
        </w:rPr>
      </w:pPr>
      <w:r>
        <w:rPr>
          <w:rFonts w:ascii="Times New Roman" w:eastAsia="Times New Roman" w:hAnsi="Times New Roman" w:cs="Times New Roman"/>
          <w:b/>
          <w:color w:val="7A3F3F"/>
          <w:sz w:val="30"/>
          <w:szCs w:val="30"/>
        </w:rPr>
        <w:t>9 Criteria for reporting serious misconduct</w:t>
      </w:r>
    </w:p>
    <w:p w:rsidR="00414966" w:rsidRDefault="00176013">
      <w:pPr>
        <w:numPr>
          <w:ilvl w:val="0"/>
          <w:numId w:val="27"/>
        </w:numPr>
        <w:shd w:val="clear" w:color="auto" w:fill="FFFFFF"/>
        <w:spacing w:before="83" w:after="0"/>
        <w:rPr>
          <w:rFonts w:ascii="Arial" w:eastAsia="Arial" w:hAnsi="Arial" w:cs="Arial"/>
          <w:sz w:val="25"/>
          <w:szCs w:val="25"/>
        </w:rPr>
      </w:pPr>
      <w:r>
        <w:rPr>
          <w:rFonts w:ascii="Arial" w:eastAsia="Arial" w:hAnsi="Arial" w:cs="Arial"/>
          <w:color w:val="333333"/>
          <w:sz w:val="25"/>
          <w:szCs w:val="25"/>
        </w:rPr>
        <w:t xml:space="preserve">A teacher’s employer must immediately report to the Teaching Council in accordance with </w:t>
      </w:r>
      <w:bookmarkStart w:id="12" w:name="bookmark=id.gjdgxs" w:colFirst="0" w:colLast="0"/>
      <w:bookmarkEnd w:id="12"/>
      <w:r w:rsidR="00CB6F76">
        <w:fldChar w:fldCharType="begin"/>
      </w:r>
      <w:r w:rsidR="00414966">
        <w:instrText>HYPERLINK "http://www.legislation.govt.nz/regulation/public/2016/0122/latest/link.aspx?id=DLM6526332" \l "DLM6526332" \h</w:instrText>
      </w:r>
      <w:r w:rsidR="00CB6F76">
        <w:fldChar w:fldCharType="separate"/>
      </w:r>
      <w:r>
        <w:rPr>
          <w:rFonts w:ascii="Arial" w:eastAsia="Arial" w:hAnsi="Arial" w:cs="Arial"/>
          <w:color w:val="0000FF"/>
          <w:sz w:val="25"/>
          <w:szCs w:val="25"/>
        </w:rPr>
        <w:t>section 394</w:t>
      </w:r>
      <w:r w:rsidR="00CB6F76">
        <w:fldChar w:fldCharType="end"/>
      </w:r>
      <w:r>
        <w:rPr>
          <w:rFonts w:ascii="Arial" w:eastAsia="Arial" w:hAnsi="Arial" w:cs="Arial"/>
          <w:color w:val="333333"/>
          <w:sz w:val="25"/>
          <w:szCs w:val="25"/>
        </w:rPr>
        <w:t xml:space="preserve"> of the Act if the employer has reason to believe that the teacher has committed a serious breach of the Code of Professional Responsibility, including (but not limited to) 1 or more of the following: </w:t>
      </w:r>
    </w:p>
    <w:p w:rsidR="00414966" w:rsidRDefault="00176013">
      <w:pPr>
        <w:numPr>
          <w:ilvl w:val="1"/>
          <w:numId w:val="27"/>
        </w:numPr>
        <w:shd w:val="clear" w:color="auto" w:fill="FFFFFF"/>
        <w:spacing w:after="0"/>
        <w:rPr>
          <w:rFonts w:ascii="Arial" w:eastAsia="Arial" w:hAnsi="Arial" w:cs="Arial"/>
          <w:sz w:val="25"/>
          <w:szCs w:val="25"/>
        </w:rPr>
      </w:pPr>
      <w:r>
        <w:rPr>
          <w:rFonts w:ascii="Arial" w:eastAsia="Arial" w:hAnsi="Arial" w:cs="Arial"/>
          <w:color w:val="333333"/>
          <w:sz w:val="25"/>
          <w:szCs w:val="25"/>
        </w:rPr>
        <w:t>using unjustified or unreasonable physical force on a child or young person or encouraging another person to do so:</w:t>
      </w:r>
    </w:p>
    <w:p w:rsidR="00414966" w:rsidRDefault="00176013">
      <w:pPr>
        <w:numPr>
          <w:ilvl w:val="1"/>
          <w:numId w:val="27"/>
        </w:numPr>
        <w:shd w:val="clear" w:color="auto" w:fill="FFFFFF"/>
        <w:spacing w:after="0"/>
        <w:rPr>
          <w:rFonts w:ascii="Arial" w:eastAsia="Arial" w:hAnsi="Arial" w:cs="Arial"/>
          <w:sz w:val="25"/>
          <w:szCs w:val="25"/>
        </w:rPr>
      </w:pPr>
      <w:r>
        <w:rPr>
          <w:rFonts w:ascii="Arial" w:eastAsia="Arial" w:hAnsi="Arial" w:cs="Arial"/>
          <w:color w:val="333333"/>
          <w:sz w:val="25"/>
          <w:szCs w:val="25"/>
        </w:rPr>
        <w:t>emotional abuse that causes harm or is likely to cause harm to a child or young person:</w:t>
      </w:r>
    </w:p>
    <w:p w:rsidR="00414966" w:rsidRDefault="00176013">
      <w:pPr>
        <w:numPr>
          <w:ilvl w:val="1"/>
          <w:numId w:val="27"/>
        </w:numPr>
        <w:shd w:val="clear" w:color="auto" w:fill="FFFFFF"/>
        <w:spacing w:after="0"/>
        <w:rPr>
          <w:rFonts w:ascii="Arial" w:eastAsia="Arial" w:hAnsi="Arial" w:cs="Arial"/>
          <w:sz w:val="25"/>
          <w:szCs w:val="25"/>
        </w:rPr>
      </w:pPr>
      <w:r>
        <w:rPr>
          <w:rFonts w:ascii="Arial" w:eastAsia="Arial" w:hAnsi="Arial" w:cs="Arial"/>
          <w:color w:val="333333"/>
          <w:sz w:val="25"/>
          <w:szCs w:val="25"/>
        </w:rPr>
        <w:t>neglecting a child or young person:</w:t>
      </w:r>
    </w:p>
    <w:p w:rsidR="00414966" w:rsidRDefault="00176013">
      <w:pPr>
        <w:numPr>
          <w:ilvl w:val="1"/>
          <w:numId w:val="27"/>
        </w:numPr>
        <w:shd w:val="clear" w:color="auto" w:fill="FFFFFF"/>
        <w:spacing w:after="0"/>
        <w:rPr>
          <w:rFonts w:ascii="Arial" w:eastAsia="Arial" w:hAnsi="Arial" w:cs="Arial"/>
          <w:sz w:val="25"/>
          <w:szCs w:val="25"/>
        </w:rPr>
      </w:pPr>
      <w:r>
        <w:rPr>
          <w:rFonts w:ascii="Arial" w:eastAsia="Arial" w:hAnsi="Arial" w:cs="Arial"/>
          <w:color w:val="333333"/>
          <w:sz w:val="25"/>
          <w:szCs w:val="25"/>
        </w:rPr>
        <w:t>failing to protect a child or young person due to negligence or misconduct, not including accidental harm:</w:t>
      </w:r>
    </w:p>
    <w:p w:rsidR="00414966" w:rsidRDefault="00176013">
      <w:pPr>
        <w:numPr>
          <w:ilvl w:val="1"/>
          <w:numId w:val="27"/>
        </w:numPr>
        <w:shd w:val="clear" w:color="auto" w:fill="FFFFFF"/>
        <w:spacing w:after="0"/>
        <w:rPr>
          <w:rFonts w:ascii="Arial" w:eastAsia="Arial" w:hAnsi="Arial" w:cs="Arial"/>
          <w:sz w:val="25"/>
          <w:szCs w:val="25"/>
        </w:rPr>
      </w:pPr>
      <w:r>
        <w:rPr>
          <w:rFonts w:ascii="Arial" w:eastAsia="Arial" w:hAnsi="Arial" w:cs="Arial"/>
          <w:color w:val="333333"/>
          <w:sz w:val="25"/>
          <w:szCs w:val="25"/>
        </w:rPr>
        <w:lastRenderedPageBreak/>
        <w:t>breaching professional boundaries in respect of a child or young person with whom the teacher is or was in contact as a result of the teacher’s position as a teacher; for example,—</w:t>
      </w:r>
    </w:p>
    <w:p w:rsidR="00414966" w:rsidRDefault="00176013">
      <w:pPr>
        <w:numPr>
          <w:ilvl w:val="2"/>
          <w:numId w:val="27"/>
        </w:numPr>
        <w:shd w:val="clear" w:color="auto" w:fill="FFFFFF"/>
        <w:spacing w:after="0"/>
        <w:rPr>
          <w:rFonts w:ascii="Arial" w:eastAsia="Arial" w:hAnsi="Arial" w:cs="Arial"/>
          <w:sz w:val="25"/>
          <w:szCs w:val="25"/>
        </w:rPr>
      </w:pPr>
      <w:r>
        <w:rPr>
          <w:rFonts w:ascii="Arial" w:eastAsia="Arial" w:hAnsi="Arial" w:cs="Arial"/>
          <w:color w:val="333333"/>
          <w:sz w:val="25"/>
          <w:szCs w:val="25"/>
        </w:rPr>
        <w:t>engaging in an inappropriate relationship with the child or young person:</w:t>
      </w:r>
    </w:p>
    <w:p w:rsidR="00414966" w:rsidRDefault="00176013">
      <w:pPr>
        <w:numPr>
          <w:ilvl w:val="2"/>
          <w:numId w:val="27"/>
        </w:numPr>
        <w:shd w:val="clear" w:color="auto" w:fill="FFFFFF"/>
        <w:spacing w:after="0"/>
        <w:rPr>
          <w:rFonts w:ascii="Arial" w:eastAsia="Arial" w:hAnsi="Arial" w:cs="Arial"/>
          <w:sz w:val="25"/>
          <w:szCs w:val="25"/>
        </w:rPr>
      </w:pPr>
      <w:r>
        <w:rPr>
          <w:rFonts w:ascii="Arial" w:eastAsia="Arial" w:hAnsi="Arial" w:cs="Arial"/>
          <w:color w:val="333333"/>
          <w:sz w:val="25"/>
          <w:szCs w:val="25"/>
        </w:rPr>
        <w:t xml:space="preserve">engaging in, directing, or encouraging behaviour or communication of a sexual nature with, or towards, the child or young person: </w:t>
      </w:r>
    </w:p>
    <w:p w:rsidR="00414966" w:rsidRDefault="00176013">
      <w:pPr>
        <w:numPr>
          <w:ilvl w:val="1"/>
          <w:numId w:val="27"/>
        </w:numPr>
        <w:shd w:val="clear" w:color="auto" w:fill="FFFFFF"/>
        <w:spacing w:after="0"/>
        <w:rPr>
          <w:rFonts w:ascii="Arial" w:eastAsia="Arial" w:hAnsi="Arial" w:cs="Arial"/>
          <w:color w:val="333333"/>
          <w:sz w:val="25"/>
          <w:szCs w:val="25"/>
        </w:rPr>
      </w:pPr>
      <w:r>
        <w:rPr>
          <w:rFonts w:ascii="Arial" w:eastAsia="Arial" w:hAnsi="Arial" w:cs="Arial"/>
          <w:color w:val="333333"/>
          <w:sz w:val="25"/>
          <w:szCs w:val="25"/>
        </w:rPr>
        <w:t>viewing, accessing, creating, sharing, or possessing pornographic material while at a school or an early childhood education service, or while engaging in business relating to a school or an early childhood education service:</w:t>
      </w:r>
    </w:p>
    <w:p w:rsidR="00414966" w:rsidRDefault="00176013">
      <w:pPr>
        <w:numPr>
          <w:ilvl w:val="1"/>
          <w:numId w:val="27"/>
        </w:numPr>
        <w:shd w:val="clear" w:color="auto" w:fill="FFFFFF"/>
        <w:spacing w:after="0"/>
        <w:rPr>
          <w:rFonts w:ascii="Arial" w:eastAsia="Arial" w:hAnsi="Arial" w:cs="Arial"/>
          <w:color w:val="333333"/>
          <w:sz w:val="25"/>
          <w:szCs w:val="25"/>
        </w:rPr>
      </w:pPr>
      <w:r>
        <w:rPr>
          <w:rFonts w:ascii="Arial" w:eastAsia="Arial" w:hAnsi="Arial" w:cs="Arial"/>
          <w:color w:val="333333"/>
          <w:sz w:val="25"/>
          <w:szCs w:val="25"/>
        </w:rPr>
        <w:t>acting dishonestly in relation to the teacher’s professional role, or committing theft or fraud:</w:t>
      </w:r>
    </w:p>
    <w:p w:rsidR="00414966" w:rsidRDefault="00176013">
      <w:pPr>
        <w:numPr>
          <w:ilvl w:val="1"/>
          <w:numId w:val="27"/>
        </w:numPr>
        <w:shd w:val="clear" w:color="auto" w:fill="FFFFFF"/>
        <w:spacing w:after="0"/>
        <w:rPr>
          <w:rFonts w:ascii="Arial" w:eastAsia="Arial" w:hAnsi="Arial" w:cs="Arial"/>
          <w:color w:val="333333"/>
          <w:sz w:val="25"/>
          <w:szCs w:val="25"/>
        </w:rPr>
      </w:pPr>
      <w:r>
        <w:rPr>
          <w:rFonts w:ascii="Arial" w:eastAsia="Arial" w:hAnsi="Arial" w:cs="Arial"/>
          <w:color w:val="333333"/>
          <w:sz w:val="25"/>
          <w:szCs w:val="25"/>
        </w:rPr>
        <w:t>being impaired by alcohol, a drug, or another substance while responsible for the care or welfare of a learner or a group of learners:</w:t>
      </w:r>
    </w:p>
    <w:p w:rsidR="00414966" w:rsidRDefault="00176013">
      <w:pPr>
        <w:numPr>
          <w:ilvl w:val="1"/>
          <w:numId w:val="27"/>
        </w:numPr>
        <w:shd w:val="clear" w:color="auto" w:fill="FFFFFF"/>
        <w:spacing w:after="0"/>
        <w:rPr>
          <w:rFonts w:ascii="Arial" w:eastAsia="Arial" w:hAnsi="Arial" w:cs="Arial"/>
          <w:color w:val="333333"/>
          <w:sz w:val="25"/>
          <w:szCs w:val="25"/>
        </w:rPr>
      </w:pPr>
      <w:r>
        <w:rPr>
          <w:rFonts w:ascii="Arial" w:eastAsia="Arial" w:hAnsi="Arial" w:cs="Arial"/>
          <w:color w:val="333333"/>
          <w:sz w:val="25"/>
          <w:szCs w:val="25"/>
        </w:rPr>
        <w:t>permitting or acquiescing in the manufacture, cultivation, supply, offer for supply, administering, or dealing of a controlled drug or psychoactive substance by a child or young person:</w:t>
      </w:r>
    </w:p>
    <w:p w:rsidR="00414966" w:rsidRDefault="00176013">
      <w:pPr>
        <w:numPr>
          <w:ilvl w:val="1"/>
          <w:numId w:val="27"/>
        </w:numPr>
        <w:shd w:val="clear" w:color="auto" w:fill="FFFFFF"/>
        <w:spacing w:after="0"/>
        <w:rPr>
          <w:rFonts w:ascii="Arial" w:eastAsia="Arial" w:hAnsi="Arial" w:cs="Arial"/>
          <w:color w:val="333333"/>
          <w:sz w:val="25"/>
          <w:szCs w:val="25"/>
        </w:rPr>
      </w:pPr>
      <w:r>
        <w:rPr>
          <w:rFonts w:ascii="Arial" w:eastAsia="Arial" w:hAnsi="Arial" w:cs="Arial"/>
          <w:color w:val="333333"/>
          <w:sz w:val="25"/>
          <w:szCs w:val="25"/>
        </w:rPr>
        <w:t>an act or omission that may be the subject of a prosecution for an offence punishable by imprisonment for a term of 3 months or more:</w:t>
      </w:r>
    </w:p>
    <w:p w:rsidR="00414966" w:rsidRDefault="00176013">
      <w:pPr>
        <w:numPr>
          <w:ilvl w:val="1"/>
          <w:numId w:val="27"/>
        </w:numPr>
        <w:shd w:val="clear" w:color="auto" w:fill="FFFFFF"/>
        <w:spacing w:after="216"/>
        <w:rPr>
          <w:rFonts w:ascii="Arial" w:eastAsia="Arial" w:hAnsi="Arial" w:cs="Arial"/>
          <w:color w:val="333333"/>
          <w:sz w:val="25"/>
          <w:szCs w:val="25"/>
        </w:rPr>
      </w:pPr>
      <w:proofErr w:type="gramStart"/>
      <w:r>
        <w:rPr>
          <w:rFonts w:ascii="Arial" w:eastAsia="Arial" w:hAnsi="Arial" w:cs="Arial"/>
          <w:color w:val="333333"/>
          <w:sz w:val="25"/>
          <w:szCs w:val="25"/>
        </w:rPr>
        <w:t>an</w:t>
      </w:r>
      <w:proofErr w:type="gramEnd"/>
      <w:r>
        <w:rPr>
          <w:rFonts w:ascii="Arial" w:eastAsia="Arial" w:hAnsi="Arial" w:cs="Arial"/>
          <w:color w:val="333333"/>
          <w:sz w:val="25"/>
          <w:szCs w:val="25"/>
        </w:rPr>
        <w:t xml:space="preserve"> act or omission that brings, or is likely to bring, the teaching profession into disrepute.</w:t>
      </w:r>
    </w:p>
    <w:p w:rsidR="00414966" w:rsidRDefault="00176013">
      <w:pPr>
        <w:shd w:val="clear" w:color="auto" w:fill="FFFFFF"/>
        <w:spacing w:before="83" w:after="216"/>
        <w:ind w:left="720"/>
        <w:rPr>
          <w:rFonts w:ascii="Times New Roman" w:eastAsia="Times New Roman" w:hAnsi="Times New Roman" w:cs="Times New Roman"/>
          <w:color w:val="7A3F3F"/>
          <w:sz w:val="20"/>
          <w:szCs w:val="20"/>
        </w:rPr>
      </w:pPr>
      <w:r>
        <w:rPr>
          <w:rFonts w:ascii="Arial" w:eastAsia="Arial" w:hAnsi="Arial" w:cs="Arial"/>
          <w:color w:val="333333"/>
          <w:sz w:val="25"/>
          <w:szCs w:val="25"/>
        </w:rPr>
        <w:t xml:space="preserve">2. Misconduct described in any of paragraphs (a) to (e) and (k) of </w:t>
      </w:r>
      <w:proofErr w:type="spellStart"/>
      <w:r>
        <w:rPr>
          <w:rFonts w:ascii="Arial" w:eastAsia="Arial" w:hAnsi="Arial" w:cs="Arial"/>
          <w:color w:val="333333"/>
          <w:sz w:val="25"/>
          <w:szCs w:val="25"/>
        </w:rPr>
        <w:t>subclause</w:t>
      </w:r>
      <w:proofErr w:type="spellEnd"/>
      <w:r>
        <w:rPr>
          <w:rFonts w:ascii="Arial" w:eastAsia="Arial" w:hAnsi="Arial" w:cs="Arial"/>
          <w:color w:val="333333"/>
          <w:sz w:val="25"/>
          <w:szCs w:val="25"/>
        </w:rPr>
        <w:t xml:space="preserve"> (1) may be—</w:t>
      </w:r>
    </w:p>
    <w:p w:rsidR="00414966" w:rsidRDefault="00176013">
      <w:pPr>
        <w:numPr>
          <w:ilvl w:val="1"/>
          <w:numId w:val="3"/>
        </w:numPr>
        <w:shd w:val="clear" w:color="auto" w:fill="FFFFFF"/>
        <w:spacing w:before="83" w:after="0"/>
        <w:rPr>
          <w:rFonts w:ascii="Arial" w:eastAsia="Arial" w:hAnsi="Arial" w:cs="Arial"/>
          <w:color w:val="333333"/>
          <w:sz w:val="25"/>
          <w:szCs w:val="25"/>
        </w:rPr>
      </w:pPr>
      <w:r>
        <w:rPr>
          <w:rFonts w:ascii="Arial" w:eastAsia="Arial" w:hAnsi="Arial" w:cs="Arial"/>
          <w:color w:val="333333"/>
          <w:sz w:val="25"/>
          <w:szCs w:val="25"/>
        </w:rPr>
        <w:t>a single act; or</w:t>
      </w:r>
    </w:p>
    <w:p w:rsidR="00414966" w:rsidRDefault="00176013">
      <w:pPr>
        <w:numPr>
          <w:ilvl w:val="1"/>
          <w:numId w:val="3"/>
        </w:numPr>
        <w:shd w:val="clear" w:color="auto" w:fill="FFFFFF"/>
        <w:spacing w:after="216"/>
        <w:rPr>
          <w:rFonts w:ascii="Arial" w:eastAsia="Arial" w:hAnsi="Arial" w:cs="Arial"/>
          <w:color w:val="333333"/>
          <w:sz w:val="25"/>
          <w:szCs w:val="25"/>
        </w:rPr>
      </w:pPr>
      <w:proofErr w:type="gramStart"/>
      <w:r>
        <w:rPr>
          <w:rFonts w:ascii="Arial" w:eastAsia="Arial" w:hAnsi="Arial" w:cs="Arial"/>
          <w:color w:val="333333"/>
          <w:sz w:val="25"/>
          <w:szCs w:val="25"/>
        </w:rPr>
        <w:t>a</w:t>
      </w:r>
      <w:proofErr w:type="gramEnd"/>
      <w:r>
        <w:rPr>
          <w:rFonts w:ascii="Arial" w:eastAsia="Arial" w:hAnsi="Arial" w:cs="Arial"/>
          <w:color w:val="333333"/>
          <w:sz w:val="25"/>
          <w:szCs w:val="25"/>
        </w:rPr>
        <w:t xml:space="preserve"> number of acts forming part of a pattern of behaviour, even if some of the acts when viewed in isolation are minor or trivial.</w:t>
      </w:r>
    </w:p>
    <w:p w:rsidR="00414966" w:rsidRDefault="00176013">
      <w:pPr>
        <w:shd w:val="clear" w:color="auto" w:fill="FFFFFF"/>
        <w:spacing w:before="83" w:after="216"/>
        <w:rPr>
          <w:rFonts w:ascii="Arial" w:eastAsia="Arial" w:hAnsi="Arial" w:cs="Arial"/>
          <w:color w:val="333333"/>
          <w:sz w:val="20"/>
          <w:szCs w:val="20"/>
        </w:rPr>
      </w:pPr>
      <w:r>
        <w:rPr>
          <w:rFonts w:ascii="Arial" w:eastAsia="Arial" w:hAnsi="Arial" w:cs="Arial"/>
          <w:color w:val="333333"/>
          <w:sz w:val="20"/>
          <w:szCs w:val="20"/>
        </w:rPr>
        <w:t xml:space="preserve">Rule 9: replaced, on 19 May 2018, by </w:t>
      </w:r>
      <w:bookmarkStart w:id="13" w:name="bookmark=id.30j0zll" w:colFirst="0" w:colLast="0"/>
      <w:bookmarkEnd w:id="13"/>
      <w:r w:rsidR="00CB6F76">
        <w:fldChar w:fldCharType="begin"/>
      </w:r>
      <w:r w:rsidR="00414966">
        <w:instrText>HYPERLINK "http://www.legislation.govt.nz/regulation/public/2016/0122/latest/link.aspx?id=LMS22512" \h</w:instrText>
      </w:r>
      <w:r w:rsidR="00CB6F76">
        <w:fldChar w:fldCharType="separate"/>
      </w:r>
      <w:r>
        <w:rPr>
          <w:rFonts w:ascii="Arial" w:eastAsia="Arial" w:hAnsi="Arial" w:cs="Arial"/>
          <w:color w:val="0000FF"/>
          <w:sz w:val="20"/>
          <w:szCs w:val="20"/>
        </w:rPr>
        <w:t>rule 6</w:t>
      </w:r>
      <w:r w:rsidR="00CB6F76">
        <w:fldChar w:fldCharType="end"/>
      </w:r>
      <w:r>
        <w:rPr>
          <w:rFonts w:ascii="Arial" w:eastAsia="Arial" w:hAnsi="Arial" w:cs="Arial"/>
          <w:color w:val="333333"/>
          <w:sz w:val="20"/>
          <w:szCs w:val="20"/>
        </w:rPr>
        <w:t xml:space="preserve"> of the Education Council Amendment Rules 2018 (LI 2018/59).</w:t>
      </w:r>
    </w:p>
    <w:p w:rsidR="00414966" w:rsidRDefault="00176013">
      <w:pPr>
        <w:shd w:val="clear" w:color="auto" w:fill="FFFFFF"/>
        <w:spacing w:before="83"/>
        <w:rPr>
          <w:rFonts w:ascii="Arial" w:eastAsia="Arial" w:hAnsi="Arial" w:cs="Arial"/>
          <w:color w:val="333333"/>
          <w:sz w:val="20"/>
          <w:szCs w:val="20"/>
        </w:rPr>
      </w:pPr>
      <w:r>
        <w:rPr>
          <w:rFonts w:ascii="Arial" w:eastAsia="Arial" w:hAnsi="Arial" w:cs="Arial"/>
          <w:color w:val="333333"/>
          <w:sz w:val="20"/>
          <w:szCs w:val="20"/>
        </w:rPr>
        <w:t xml:space="preserve">Rule 9(1): amended, on 29 September 2018, by </w:t>
      </w:r>
      <w:bookmarkStart w:id="14" w:name="bookmark=id.1fob9te" w:colFirst="0" w:colLast="0"/>
      <w:bookmarkEnd w:id="14"/>
      <w:r w:rsidR="00CB6F76">
        <w:fldChar w:fldCharType="begin"/>
      </w:r>
      <w:r w:rsidR="00414966">
        <w:instrText>HYPERLINK "http://www.legislation.govt.nz/regulation/public/2016/0122/latest/link.aspx?id=LMS9418" \h</w:instrText>
      </w:r>
      <w:r w:rsidR="00CB6F76">
        <w:fldChar w:fldCharType="separate"/>
      </w:r>
      <w:r>
        <w:rPr>
          <w:rFonts w:ascii="Arial" w:eastAsia="Arial" w:hAnsi="Arial" w:cs="Arial"/>
          <w:color w:val="0000FF"/>
          <w:sz w:val="20"/>
          <w:szCs w:val="20"/>
        </w:rPr>
        <w:t>section 12</w:t>
      </w:r>
      <w:r w:rsidR="00CB6F76">
        <w:fldChar w:fldCharType="end"/>
      </w:r>
      <w:r>
        <w:rPr>
          <w:rFonts w:ascii="Arial" w:eastAsia="Arial" w:hAnsi="Arial" w:cs="Arial"/>
          <w:color w:val="333333"/>
          <w:sz w:val="20"/>
          <w:szCs w:val="20"/>
        </w:rPr>
        <w:t xml:space="preserve"> of the Education (Teaching Council of </w:t>
      </w:r>
      <w:proofErr w:type="spellStart"/>
      <w:r>
        <w:rPr>
          <w:rFonts w:ascii="Arial" w:eastAsia="Arial" w:hAnsi="Arial" w:cs="Arial"/>
          <w:color w:val="333333"/>
          <w:sz w:val="20"/>
          <w:szCs w:val="20"/>
        </w:rPr>
        <w:t>Aotearoa</w:t>
      </w:r>
      <w:proofErr w:type="spellEnd"/>
      <w:r>
        <w:rPr>
          <w:rFonts w:ascii="Arial" w:eastAsia="Arial" w:hAnsi="Arial" w:cs="Arial"/>
          <w:color w:val="333333"/>
          <w:sz w:val="20"/>
          <w:szCs w:val="20"/>
        </w:rPr>
        <w:t xml:space="preserve"> New Zealand) Amendment Act 2018 (2018 No 35).</w:t>
      </w:r>
    </w:p>
    <w:p w:rsidR="00414966" w:rsidRDefault="00414966">
      <w:pPr>
        <w:shd w:val="clear" w:color="auto" w:fill="FFFFFF"/>
        <w:spacing w:after="240"/>
        <w:rPr>
          <w:rFonts w:ascii="Tahoma" w:eastAsia="Tahoma" w:hAnsi="Tahoma" w:cs="Tahoma"/>
          <w:sz w:val="24"/>
          <w:szCs w:val="24"/>
        </w:rPr>
      </w:pPr>
    </w:p>
    <w:sectPr w:rsidR="00414966" w:rsidSect="00414966">
      <w:headerReference w:type="default" r:id="rId16"/>
      <w:footerReference w:type="default" r:id="rId17"/>
      <w:pgSz w:w="11906" w:h="16838"/>
      <w:pgMar w:top="1440" w:right="1440" w:bottom="1440" w:left="1559"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2ED" w:rsidRDefault="006D52ED" w:rsidP="00414966">
      <w:pPr>
        <w:spacing w:after="0" w:line="240" w:lineRule="auto"/>
      </w:pPr>
      <w:r>
        <w:separator/>
      </w:r>
    </w:p>
  </w:endnote>
  <w:endnote w:type="continuationSeparator" w:id="0">
    <w:p w:rsidR="006D52ED" w:rsidRDefault="006D52ED" w:rsidP="004149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PT Sans">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erriweather">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966" w:rsidRDefault="0041496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2ED" w:rsidRDefault="006D52ED" w:rsidP="00414966">
      <w:pPr>
        <w:spacing w:after="0" w:line="240" w:lineRule="auto"/>
      </w:pPr>
      <w:r>
        <w:separator/>
      </w:r>
    </w:p>
  </w:footnote>
  <w:footnote w:type="continuationSeparator" w:id="0">
    <w:p w:rsidR="006D52ED" w:rsidRDefault="006D52ED" w:rsidP="004149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966" w:rsidRDefault="00176013">
    <w:pPr>
      <w:pBdr>
        <w:top w:val="nil"/>
        <w:left w:val="nil"/>
        <w:bottom w:val="single" w:sz="24" w:space="1" w:color="622423"/>
        <w:right w:val="nil"/>
        <w:between w:val="nil"/>
      </w:pBdr>
      <w:tabs>
        <w:tab w:val="center" w:pos="4513"/>
        <w:tab w:val="right" w:pos="9026"/>
      </w:tabs>
      <w:spacing w:after="0" w:line="240" w:lineRule="auto"/>
      <w:rPr>
        <w:rFonts w:ascii="Cambria" w:eastAsia="Cambria" w:hAnsi="Cambria" w:cs="Cambria"/>
        <w:color w:val="000000"/>
        <w:sz w:val="32"/>
        <w:szCs w:val="32"/>
      </w:rPr>
    </w:pPr>
    <w:r>
      <w:rPr>
        <w:rFonts w:ascii="Cambria" w:eastAsia="Cambria" w:hAnsi="Cambria" w:cs="Cambria"/>
        <w:color w:val="000000"/>
        <w:sz w:val="20"/>
        <w:szCs w:val="20"/>
      </w:rPr>
      <w:t>Nancy Winter Early Childhood Centre – Health &amp; Safety</w:t>
    </w:r>
  </w:p>
  <w:p w:rsidR="00414966" w:rsidRDefault="00414966">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F0E35"/>
    <w:multiLevelType w:val="multilevel"/>
    <w:tmpl w:val="3F6C5B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1D31B90"/>
    <w:multiLevelType w:val="multilevel"/>
    <w:tmpl w:val="3E4443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4EB4C99"/>
    <w:multiLevelType w:val="multilevel"/>
    <w:tmpl w:val="841C8B7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07835FD9"/>
    <w:multiLevelType w:val="multilevel"/>
    <w:tmpl w:val="B58E9376"/>
    <w:lvl w:ilvl="0">
      <w:start w:val="1"/>
      <w:numFmt w:val="bullet"/>
      <w:lvlText w:val="●"/>
      <w:lvlJc w:val="left"/>
      <w:pPr>
        <w:ind w:left="720" w:hanging="360"/>
      </w:pPr>
      <w:rPr>
        <w:color w:val="313537"/>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9A40C61"/>
    <w:multiLevelType w:val="multilevel"/>
    <w:tmpl w:val="440E24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0C3E4ECB"/>
    <w:multiLevelType w:val="multilevel"/>
    <w:tmpl w:val="1382CD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27437374"/>
    <w:multiLevelType w:val="multilevel"/>
    <w:tmpl w:val="E0ACC396"/>
    <w:lvl w:ilvl="0">
      <w:start w:val="1"/>
      <w:numFmt w:val="bullet"/>
      <w:lvlText w:val="●"/>
      <w:lvlJc w:val="left"/>
      <w:pPr>
        <w:ind w:left="720" w:hanging="360"/>
      </w:pPr>
      <w:rPr>
        <w:color w:val="313537"/>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8BD25C9"/>
    <w:multiLevelType w:val="multilevel"/>
    <w:tmpl w:val="AA368E16"/>
    <w:lvl w:ilvl="0">
      <w:start w:val="1"/>
      <w:numFmt w:val="bullet"/>
      <w:lvlText w:val="●"/>
      <w:lvlJc w:val="left"/>
      <w:pPr>
        <w:ind w:left="720" w:hanging="360"/>
      </w:pPr>
      <w:rPr>
        <w:rFonts w:ascii="Arial" w:eastAsia="Arial" w:hAnsi="Arial" w:cs="Arial"/>
        <w:color w:val="313537"/>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39170EE"/>
    <w:multiLevelType w:val="multilevel"/>
    <w:tmpl w:val="55C6DE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343B0879"/>
    <w:multiLevelType w:val="multilevel"/>
    <w:tmpl w:val="5424418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362C7C60"/>
    <w:multiLevelType w:val="multilevel"/>
    <w:tmpl w:val="846A6F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9C91DC3"/>
    <w:multiLevelType w:val="multilevel"/>
    <w:tmpl w:val="CFFA2F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3FED2A41"/>
    <w:multiLevelType w:val="multilevel"/>
    <w:tmpl w:val="7708C7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44466FCF"/>
    <w:multiLevelType w:val="multilevel"/>
    <w:tmpl w:val="69B0121E"/>
    <w:lvl w:ilvl="0">
      <w:start w:val="1"/>
      <w:numFmt w:val="bullet"/>
      <w:lvlText w:val="●"/>
      <w:lvlJc w:val="left"/>
      <w:pPr>
        <w:ind w:left="720" w:hanging="360"/>
      </w:pPr>
      <w:rPr>
        <w:rFonts w:ascii="Roboto" w:eastAsia="Roboto" w:hAnsi="Roboto" w:cs="Roboto"/>
        <w:color w:val="555555"/>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46125C06"/>
    <w:multiLevelType w:val="multilevel"/>
    <w:tmpl w:val="44A836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498B29C2"/>
    <w:multiLevelType w:val="multilevel"/>
    <w:tmpl w:val="83BE90E2"/>
    <w:lvl w:ilvl="0">
      <w:start w:val="1"/>
      <w:numFmt w:val="bullet"/>
      <w:lvlText w:val="●"/>
      <w:lvlJc w:val="left"/>
      <w:pPr>
        <w:ind w:left="720" w:hanging="360"/>
      </w:pPr>
      <w:rPr>
        <w:color w:val="313537"/>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4ECA5345"/>
    <w:multiLevelType w:val="multilevel"/>
    <w:tmpl w:val="7A9AF7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50906865"/>
    <w:multiLevelType w:val="multilevel"/>
    <w:tmpl w:val="66F64D98"/>
    <w:lvl w:ilvl="0">
      <w:start w:val="1"/>
      <w:numFmt w:val="bullet"/>
      <w:lvlText w:val="●"/>
      <w:lvlJc w:val="left"/>
      <w:pPr>
        <w:ind w:left="720" w:hanging="360"/>
      </w:pPr>
      <w:rPr>
        <w:rFonts w:ascii="Arial" w:eastAsia="Arial" w:hAnsi="Arial" w:cs="Arial"/>
        <w:color w:val="313537"/>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535E0E22"/>
    <w:multiLevelType w:val="multilevel"/>
    <w:tmpl w:val="B90225FE"/>
    <w:lvl w:ilvl="0">
      <w:start w:val="1"/>
      <w:numFmt w:val="bullet"/>
      <w:lvlText w:val="●"/>
      <w:lvlJc w:val="left"/>
      <w:pPr>
        <w:ind w:left="720" w:hanging="360"/>
      </w:pPr>
      <w:rPr>
        <w:color w:val="313537"/>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55E90D9B"/>
    <w:multiLevelType w:val="multilevel"/>
    <w:tmpl w:val="52202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5A38658D"/>
    <w:multiLevelType w:val="multilevel"/>
    <w:tmpl w:val="4D2874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5AB52779"/>
    <w:multiLevelType w:val="multilevel"/>
    <w:tmpl w:val="342016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5E937C5D"/>
    <w:multiLevelType w:val="multilevel"/>
    <w:tmpl w:val="86CA6B2C"/>
    <w:lvl w:ilvl="0">
      <w:start w:val="1"/>
      <w:numFmt w:val="bullet"/>
      <w:lvlText w:val="●"/>
      <w:lvlJc w:val="left"/>
      <w:pPr>
        <w:ind w:left="720" w:hanging="360"/>
      </w:pPr>
      <w:rPr>
        <w:rFonts w:ascii="Arial" w:eastAsia="Arial" w:hAnsi="Arial" w:cs="Arial"/>
        <w:color w:val="313537"/>
        <w:sz w:val="24"/>
        <w:szCs w:val="24"/>
        <w:u w:val="none"/>
      </w:rPr>
    </w:lvl>
    <w:lvl w:ilvl="1">
      <w:start w:val="1"/>
      <w:numFmt w:val="bullet"/>
      <w:lvlText w:val="○"/>
      <w:lvlJc w:val="left"/>
      <w:pPr>
        <w:ind w:left="1440" w:hanging="360"/>
      </w:pPr>
      <w:rPr>
        <w:rFonts w:ascii="Arial" w:eastAsia="Arial" w:hAnsi="Arial" w:cs="Arial"/>
        <w:color w:val="313537"/>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62995D52"/>
    <w:multiLevelType w:val="multilevel"/>
    <w:tmpl w:val="D24AF4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6B1E3CBC"/>
    <w:multiLevelType w:val="multilevel"/>
    <w:tmpl w:val="52AE47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6B5C061F"/>
    <w:multiLevelType w:val="multilevel"/>
    <w:tmpl w:val="F77618F8"/>
    <w:lvl w:ilvl="0">
      <w:start w:val="1"/>
      <w:numFmt w:val="bullet"/>
      <w:lvlText w:val="●"/>
      <w:lvlJc w:val="left"/>
      <w:pPr>
        <w:ind w:left="720" w:hanging="360"/>
      </w:pPr>
      <w:rPr>
        <w:color w:val="313537"/>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7577391C"/>
    <w:multiLevelType w:val="multilevel"/>
    <w:tmpl w:val="49C0D3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nsid w:val="79283ED7"/>
    <w:multiLevelType w:val="multilevel"/>
    <w:tmpl w:val="1C7C1F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0"/>
  </w:num>
  <w:num w:numId="3">
    <w:abstractNumId w:val="5"/>
  </w:num>
  <w:num w:numId="4">
    <w:abstractNumId w:val="13"/>
  </w:num>
  <w:num w:numId="5">
    <w:abstractNumId w:val="7"/>
  </w:num>
  <w:num w:numId="6">
    <w:abstractNumId w:val="6"/>
  </w:num>
  <w:num w:numId="7">
    <w:abstractNumId w:val="2"/>
  </w:num>
  <w:num w:numId="8">
    <w:abstractNumId w:val="23"/>
  </w:num>
  <w:num w:numId="9">
    <w:abstractNumId w:val="8"/>
  </w:num>
  <w:num w:numId="10">
    <w:abstractNumId w:val="21"/>
  </w:num>
  <w:num w:numId="11">
    <w:abstractNumId w:val="18"/>
  </w:num>
  <w:num w:numId="12">
    <w:abstractNumId w:val="3"/>
  </w:num>
  <w:num w:numId="13">
    <w:abstractNumId w:val="16"/>
  </w:num>
  <w:num w:numId="14">
    <w:abstractNumId w:val="15"/>
  </w:num>
  <w:num w:numId="15">
    <w:abstractNumId w:val="25"/>
  </w:num>
  <w:num w:numId="16">
    <w:abstractNumId w:val="10"/>
  </w:num>
  <w:num w:numId="17">
    <w:abstractNumId w:val="19"/>
  </w:num>
  <w:num w:numId="18">
    <w:abstractNumId w:val="22"/>
  </w:num>
  <w:num w:numId="19">
    <w:abstractNumId w:val="4"/>
  </w:num>
  <w:num w:numId="20">
    <w:abstractNumId w:val="11"/>
  </w:num>
  <w:num w:numId="21">
    <w:abstractNumId w:val="27"/>
  </w:num>
  <w:num w:numId="22">
    <w:abstractNumId w:val="12"/>
  </w:num>
  <w:num w:numId="23">
    <w:abstractNumId w:val="9"/>
  </w:num>
  <w:num w:numId="24">
    <w:abstractNumId w:val="1"/>
  </w:num>
  <w:num w:numId="25">
    <w:abstractNumId w:val="24"/>
  </w:num>
  <w:num w:numId="26">
    <w:abstractNumId w:val="14"/>
  </w:num>
  <w:num w:numId="27">
    <w:abstractNumId w:val="26"/>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14966"/>
    <w:rsid w:val="00176013"/>
    <w:rsid w:val="00240397"/>
    <w:rsid w:val="00311607"/>
    <w:rsid w:val="00414966"/>
    <w:rsid w:val="006D52ED"/>
    <w:rsid w:val="009F00D8"/>
    <w:rsid w:val="00CB6F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584"/>
  </w:style>
  <w:style w:type="paragraph" w:styleId="Heading1">
    <w:name w:val="heading 1"/>
    <w:basedOn w:val="normal0"/>
    <w:next w:val="normal0"/>
    <w:rsid w:val="00414966"/>
    <w:pPr>
      <w:keepNext/>
      <w:keepLines/>
      <w:spacing w:before="480" w:after="120"/>
      <w:outlineLvl w:val="0"/>
    </w:pPr>
    <w:rPr>
      <w:b/>
      <w:sz w:val="48"/>
      <w:szCs w:val="48"/>
    </w:rPr>
  </w:style>
  <w:style w:type="paragraph" w:styleId="Heading2">
    <w:name w:val="heading 2"/>
    <w:basedOn w:val="normal0"/>
    <w:next w:val="normal0"/>
    <w:rsid w:val="00414966"/>
    <w:pPr>
      <w:keepNext/>
      <w:keepLines/>
      <w:spacing w:before="360" w:after="80"/>
      <w:outlineLvl w:val="1"/>
    </w:pPr>
    <w:rPr>
      <w:b/>
      <w:sz w:val="36"/>
      <w:szCs w:val="36"/>
    </w:rPr>
  </w:style>
  <w:style w:type="paragraph" w:styleId="Heading3">
    <w:name w:val="heading 3"/>
    <w:basedOn w:val="Normal"/>
    <w:link w:val="Heading3Char"/>
    <w:uiPriority w:val="9"/>
    <w:qFormat/>
    <w:rsid w:val="00B5611F"/>
    <w:pPr>
      <w:spacing w:after="60" w:line="240" w:lineRule="auto"/>
      <w:outlineLvl w:val="2"/>
    </w:pPr>
    <w:rPr>
      <w:rFonts w:ascii="PT Sans" w:eastAsia="Times New Roman" w:hAnsi="PT Sans" w:cs="Times New Roman"/>
      <w:b/>
      <w:bCs/>
      <w:caps/>
      <w:color w:val="747474"/>
      <w:sz w:val="27"/>
      <w:szCs w:val="27"/>
      <w:lang w:eastAsia="en-NZ"/>
    </w:rPr>
  </w:style>
  <w:style w:type="paragraph" w:styleId="Heading4">
    <w:name w:val="heading 4"/>
    <w:basedOn w:val="normal0"/>
    <w:next w:val="normal0"/>
    <w:rsid w:val="00414966"/>
    <w:pPr>
      <w:keepNext/>
      <w:keepLines/>
      <w:spacing w:before="240" w:after="40"/>
      <w:outlineLvl w:val="3"/>
    </w:pPr>
    <w:rPr>
      <w:b/>
      <w:sz w:val="24"/>
      <w:szCs w:val="24"/>
    </w:rPr>
  </w:style>
  <w:style w:type="paragraph" w:styleId="Heading5">
    <w:name w:val="heading 5"/>
    <w:basedOn w:val="normal0"/>
    <w:next w:val="normal0"/>
    <w:rsid w:val="00414966"/>
    <w:pPr>
      <w:keepNext/>
      <w:keepLines/>
      <w:spacing w:before="220" w:after="40"/>
      <w:outlineLvl w:val="4"/>
    </w:pPr>
    <w:rPr>
      <w:b/>
    </w:rPr>
  </w:style>
  <w:style w:type="paragraph" w:styleId="Heading6">
    <w:name w:val="heading 6"/>
    <w:basedOn w:val="normal0"/>
    <w:next w:val="normal0"/>
    <w:rsid w:val="0041496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14966"/>
  </w:style>
  <w:style w:type="paragraph" w:styleId="Title">
    <w:name w:val="Title"/>
    <w:basedOn w:val="normal0"/>
    <w:next w:val="normal0"/>
    <w:rsid w:val="00414966"/>
    <w:pPr>
      <w:keepNext/>
      <w:keepLines/>
      <w:spacing w:before="480" w:after="120"/>
    </w:pPr>
    <w:rPr>
      <w:b/>
      <w:sz w:val="72"/>
      <w:szCs w:val="72"/>
    </w:rPr>
  </w:style>
  <w:style w:type="paragraph" w:styleId="NoSpacing">
    <w:name w:val="No Spacing"/>
    <w:uiPriority w:val="1"/>
    <w:qFormat/>
    <w:rsid w:val="00735DFF"/>
    <w:pPr>
      <w:spacing w:after="0" w:line="240" w:lineRule="auto"/>
    </w:pPr>
  </w:style>
  <w:style w:type="paragraph" w:styleId="Header">
    <w:name w:val="header"/>
    <w:basedOn w:val="Normal"/>
    <w:link w:val="HeaderChar"/>
    <w:uiPriority w:val="99"/>
    <w:unhideWhenUsed/>
    <w:rsid w:val="004D7B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7B18"/>
  </w:style>
  <w:style w:type="paragraph" w:styleId="Footer">
    <w:name w:val="footer"/>
    <w:basedOn w:val="Normal"/>
    <w:link w:val="FooterChar"/>
    <w:uiPriority w:val="99"/>
    <w:semiHidden/>
    <w:unhideWhenUsed/>
    <w:rsid w:val="004D7B1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D7B18"/>
  </w:style>
  <w:style w:type="paragraph" w:styleId="BalloonText">
    <w:name w:val="Balloon Text"/>
    <w:basedOn w:val="Normal"/>
    <w:link w:val="BalloonTextChar"/>
    <w:uiPriority w:val="99"/>
    <w:semiHidden/>
    <w:unhideWhenUsed/>
    <w:rsid w:val="004D7B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B18"/>
    <w:rPr>
      <w:rFonts w:ascii="Tahoma" w:hAnsi="Tahoma" w:cs="Tahoma"/>
      <w:sz w:val="16"/>
      <w:szCs w:val="16"/>
    </w:rPr>
  </w:style>
  <w:style w:type="character" w:customStyle="1" w:styleId="Heading3Char">
    <w:name w:val="Heading 3 Char"/>
    <w:basedOn w:val="DefaultParagraphFont"/>
    <w:link w:val="Heading3"/>
    <w:uiPriority w:val="9"/>
    <w:rsid w:val="00B5611F"/>
    <w:rPr>
      <w:rFonts w:ascii="PT Sans" w:eastAsia="Times New Roman" w:hAnsi="PT Sans" w:cs="Times New Roman"/>
      <w:b/>
      <w:bCs/>
      <w:caps/>
      <w:color w:val="747474"/>
      <w:sz w:val="27"/>
      <w:szCs w:val="27"/>
      <w:lang w:eastAsia="en-NZ"/>
    </w:rPr>
  </w:style>
  <w:style w:type="paragraph" w:styleId="NormalWeb">
    <w:name w:val="Normal (Web)"/>
    <w:basedOn w:val="Normal"/>
    <w:uiPriority w:val="99"/>
    <w:semiHidden/>
    <w:unhideWhenUsed/>
    <w:rsid w:val="00B5611F"/>
    <w:pPr>
      <w:spacing w:after="240" w:line="336" w:lineRule="atLeast"/>
    </w:pPr>
    <w:rPr>
      <w:rFonts w:ascii="PT Sans" w:eastAsia="Times New Roman" w:hAnsi="PT Sans" w:cs="Times New Roman"/>
      <w:sz w:val="21"/>
      <w:szCs w:val="21"/>
      <w:lang w:eastAsia="en-NZ"/>
    </w:rPr>
  </w:style>
  <w:style w:type="paragraph" w:styleId="Subtitle">
    <w:name w:val="Subtitle"/>
    <w:basedOn w:val="Normal"/>
    <w:next w:val="Normal"/>
    <w:rsid w:val="00414966"/>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orangatamariki.govt.nz/assets/Uploads/Working-with-children/Childrens-act-requirements/Safer-Organisations-safer-children.pdf" TargetMode="External"/><Relationship Id="rId13" Type="http://schemas.openxmlformats.org/officeDocument/2006/relationships/hyperlink" Target="https://safeguardingchildren.org.nz/wp-content/uploads/2020/09/Report-of-Concern.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dassist@ot.govt.n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eguardingchildren.org.nz" TargetMode="External"/><Relationship Id="rId5" Type="http://schemas.openxmlformats.org/officeDocument/2006/relationships/webSettings" Target="webSettings.xml"/><Relationship Id="rId15" Type="http://schemas.openxmlformats.org/officeDocument/2006/relationships/hyperlink" Target="https://safeguardingchildren.org.nz/wp-content/uploads/2020/09/Report-of-Concern.pdf" TargetMode="External"/><Relationship Id="rId10" Type="http://schemas.openxmlformats.org/officeDocument/2006/relationships/hyperlink" Target="https://www.legislation.govt.nz/act/public/2014/0040/latest/DLM6006325.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training.education.govt.nz" TargetMode="External"/><Relationship Id="rId14" Type="http://schemas.openxmlformats.org/officeDocument/2006/relationships/hyperlink" Target="https://www.orangatamariki.govt.nz/about-us/how-we-work/how-we-keep-children-safe/report-of-conce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U397Nvxdrmk57V3HZOUHdxB+Q==">AMUW2mXUr1ZRH1fZz935XXnziqtvTvP4kYDVLANLkDAIMnVpOCqNjuG3Sy5hcXP493Be4US+UobCxrY4H3GzISJZfQT/ygY0oyjpNuMR6qYT+A6cIv7oYJIxAt2NSh6hjy2hEy13RNj5ahflwKxZ+58nDZBTsOb7wUv2wuzTj6p537wx4AWmlG8vsLbPQ8gp5keKKp26tMJsXPG0gMIOcDmb5YVk40jKg44cU6s55v+hVLDSFT6eI/9jnJFeK6zzZrPa6OWI+xxXcj+AB5+hHG4oPuQiTFFr6asRZCUg87LRYX+Z/6AU7u3bVfHL+wA9FLzdbQPswT+mP4vQ8OI6VyvRbBbJ+78hPKekskLEo3f0swxiKe5UCmalylgEnQkaj2ots9w5owQ20R+/Pe37583/BMAS+9RIX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6374</Words>
  <Characters>36333</Characters>
  <Application>Microsoft Office Word</Application>
  <DocSecurity>0</DocSecurity>
  <Lines>302</Lines>
  <Paragraphs>85</Paragraphs>
  <ScaleCrop>false</ScaleCrop>
  <Company/>
  <LinksUpToDate>false</LinksUpToDate>
  <CharactersWithSpaces>42622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Office1</dc:creator>
  <cp:lastModifiedBy>Office</cp:lastModifiedBy>
  <cp:revision>2</cp:revision>
  <dcterms:created xsi:type="dcterms:W3CDTF">2022-11-01T00:41:00Z</dcterms:created>
  <dcterms:modified xsi:type="dcterms:W3CDTF">2022-11-01T00:41:00Z</dcterms:modified>
</cp:coreProperties>
</file>